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D9" w:rsidRPr="00FC63D9" w:rsidRDefault="00FC63D9" w:rsidP="002D3290">
      <w:pPr>
        <w:ind w:right="-284"/>
        <w:jc w:val="right"/>
        <w:rPr>
          <w:rFonts w:ascii="PT Astra Serif" w:eastAsia="Calibri" w:hAnsi="PT Astra Serif" w:cs="Times New Roman"/>
        </w:rPr>
      </w:pPr>
      <w:r>
        <w:rPr>
          <w:rFonts w:ascii="PT Astra Serif" w:eastAsia="Calibri" w:hAnsi="PT Astra Serif" w:cs="Times New Roman"/>
        </w:rPr>
        <w:t xml:space="preserve">                                                      </w:t>
      </w:r>
      <w:r w:rsidR="002D3290">
        <w:rPr>
          <w:rFonts w:ascii="PT Astra Serif" w:eastAsia="Calibri" w:hAnsi="PT Astra Serif" w:cs="Times New Roman"/>
        </w:rPr>
        <w:t>«В регистр»</w:t>
      </w:r>
      <w:r>
        <w:rPr>
          <w:rFonts w:ascii="PT Astra Serif" w:eastAsia="Calibri" w:hAnsi="PT Astra Serif" w:cs="Times New Roman"/>
        </w:rPr>
        <w:t xml:space="preserve">                                                                                          </w:t>
      </w:r>
    </w:p>
    <w:p w:rsidR="00FC63D9" w:rsidRPr="00FC63D9" w:rsidRDefault="00FC63D9" w:rsidP="00FC63D9">
      <w:pPr>
        <w:ind w:right="-284"/>
        <w:jc w:val="right"/>
        <w:rPr>
          <w:rFonts w:ascii="PT Astra Serif" w:eastAsia="Calibri" w:hAnsi="PT Astra Serif" w:cs="Times New Roman"/>
        </w:rPr>
      </w:pPr>
    </w:p>
    <w:p w:rsidR="00FC63D9" w:rsidRDefault="00FC63D9" w:rsidP="00FC63D9">
      <w:pPr>
        <w:ind w:right="-284"/>
        <w:jc w:val="center"/>
        <w:rPr>
          <w:rFonts w:ascii="PT Astra Serif" w:hAnsi="PT Astra Serif"/>
        </w:rPr>
      </w:pPr>
    </w:p>
    <w:p w:rsidR="004C2593" w:rsidRPr="00D82C18" w:rsidRDefault="004C2593" w:rsidP="00FC63D9">
      <w:pPr>
        <w:ind w:right="-284"/>
        <w:jc w:val="center"/>
        <w:rPr>
          <w:rFonts w:ascii="PT Astra Serif" w:hAnsi="PT Astra Serif"/>
        </w:rPr>
      </w:pPr>
      <w:r w:rsidRPr="00D82C18">
        <w:rPr>
          <w:rFonts w:ascii="PT Astra Serif" w:hAnsi="PT Astra Serif"/>
          <w:noProof/>
          <w:lang w:eastAsia="ru-RU"/>
        </w:rPr>
        <w:drawing>
          <wp:inline distT="0" distB="0" distL="0" distR="0" wp14:anchorId="3DCF3333" wp14:editId="50EC079D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93" w:rsidRPr="00D82C18" w:rsidRDefault="004C2593" w:rsidP="004C2593">
      <w:pPr>
        <w:ind w:left="3600" w:right="-284" w:firstLine="720"/>
        <w:rPr>
          <w:rFonts w:ascii="PT Astra Serif" w:hAnsi="PT Astra Serif"/>
        </w:rPr>
      </w:pPr>
    </w:p>
    <w:p w:rsidR="004C2593" w:rsidRPr="00D82C18" w:rsidRDefault="00080DC5" w:rsidP="004C2593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>АДМИНИСТРАЦИЯ</w:t>
      </w:r>
      <w:r w:rsidR="004C2593" w:rsidRPr="00D82C18">
        <w:rPr>
          <w:rFonts w:ascii="PT Astra Serif" w:hAnsi="PT Astra Serif"/>
          <w:spacing w:val="20"/>
        </w:rPr>
        <w:t xml:space="preserve"> ГОРОДА ЮГОРСКА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  <w:r w:rsidRPr="00D82C18">
        <w:rPr>
          <w:rFonts w:ascii="PT Astra Serif" w:hAnsi="PT Astra Serif"/>
          <w:sz w:val="28"/>
          <w:szCs w:val="28"/>
        </w:rPr>
        <w:t>Ханты-Мансийского автономного округа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-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Югры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</w:p>
    <w:p w:rsidR="004C2593" w:rsidRPr="00080DC5" w:rsidRDefault="00E33A64" w:rsidP="004C2593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36"/>
          <w:szCs w:val="36"/>
        </w:rPr>
      </w:pPr>
      <w:r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F32CC8" w:rsidRPr="00080DC5" w:rsidRDefault="00F32CC8" w:rsidP="00F32CC8"/>
    <w:p w:rsidR="00F32CC8" w:rsidRPr="00080DC5" w:rsidRDefault="00F32CC8" w:rsidP="00F32CC8"/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115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268"/>
      </w:tblGrid>
      <w:tr w:rsidR="008E27C7" w:rsidRPr="007A6071" w:rsidTr="00471102">
        <w:trPr>
          <w:trHeight w:val="1184"/>
        </w:trPr>
        <w:tc>
          <w:tcPr>
            <w:tcW w:w="7621" w:type="dxa"/>
          </w:tcPr>
          <w:p w:rsidR="008E27C7" w:rsidRPr="00E83BB0" w:rsidRDefault="00471102" w:rsidP="001F2DF6">
            <w:pPr>
              <w:rPr>
                <w:rFonts w:ascii="PT Astra Serif" w:hAnsi="PT Astra Serif"/>
                <w:sz w:val="28"/>
                <w:szCs w:val="26"/>
                <w:lang w:val="en-US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о</w:t>
            </w:r>
            <w:r w:rsidR="00222CAD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т</w:t>
            </w:r>
            <w:proofErr w:type="gramEnd"/>
            <w:r w:rsidR="00222CAD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 xml:space="preserve"> </w:t>
            </w:r>
            <w:r w:rsidR="008E27C7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[</w:t>
            </w:r>
            <w:proofErr w:type="gramStart"/>
            <w:r w:rsidR="008E27C7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Дата</w:t>
            </w:r>
            <w:proofErr w:type="gramEnd"/>
            <w:r w:rsidR="008E27C7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 xml:space="preserve"> документа]</w:t>
            </w:r>
          </w:p>
        </w:tc>
        <w:tc>
          <w:tcPr>
            <w:tcW w:w="2268" w:type="dxa"/>
          </w:tcPr>
          <w:p w:rsidR="001F2DF6" w:rsidRPr="007A6071" w:rsidRDefault="001F2DF6" w:rsidP="00471102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</w:pPr>
            <w:r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№ [Номер документа]</w:t>
            </w:r>
          </w:p>
          <w:p w:rsidR="001F2DF6" w:rsidRPr="007A6071" w:rsidRDefault="001F2DF6" w:rsidP="000C348D">
            <w:pPr>
              <w:ind w:left="705"/>
              <w:jc w:val="right"/>
              <w:rPr>
                <w:rFonts w:ascii="PT Astra Serif" w:hAnsi="PT Astra Serif"/>
                <w:sz w:val="28"/>
                <w:szCs w:val="26"/>
              </w:rPr>
            </w:pPr>
          </w:p>
        </w:tc>
      </w:tr>
    </w:tbl>
    <w:p w:rsidR="004C2593" w:rsidRDefault="004C2593" w:rsidP="004C2593">
      <w:pPr>
        <w:rPr>
          <w:rFonts w:ascii="PT Astra Serif" w:hAnsi="PT Astra Serif"/>
          <w:sz w:val="28"/>
          <w:szCs w:val="28"/>
        </w:rPr>
      </w:pPr>
    </w:p>
    <w:p w:rsidR="00080DC5" w:rsidRPr="00B44FB3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О внесении изменений в постановление </w:t>
      </w:r>
    </w:p>
    <w:p w:rsidR="008F7976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администрации города </w:t>
      </w:r>
      <w:proofErr w:type="spellStart"/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Югорска</w:t>
      </w:r>
      <w:proofErr w:type="spellEnd"/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</w:p>
    <w:p w:rsidR="00080DC5" w:rsidRPr="00B44FB3" w:rsidRDefault="008F7976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от 02.04.2020 № 513 </w:t>
      </w:r>
      <w:r w:rsidR="00080DC5"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«Об утверждении </w:t>
      </w:r>
    </w:p>
    <w:p w:rsidR="00080DC5" w:rsidRPr="00B44FB3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Положения об организации мониторинга </w:t>
      </w:r>
    </w:p>
    <w:p w:rsidR="00080DC5" w:rsidRPr="00B44FB3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по профилактике </w:t>
      </w:r>
      <w:proofErr w:type="gramStart"/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межнациональных</w:t>
      </w:r>
      <w:proofErr w:type="gramEnd"/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, межконфессиональных </w:t>
      </w:r>
    </w:p>
    <w:p w:rsidR="00080DC5" w:rsidRPr="00B44FB3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отношений и раннего предупреждения конфликтных </w:t>
      </w:r>
    </w:p>
    <w:p w:rsidR="00080DC5" w:rsidRPr="00B44FB3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ситуаций на территории муниципального образования</w:t>
      </w:r>
    </w:p>
    <w:p w:rsidR="00080DC5" w:rsidRPr="00B44FB3" w:rsidRDefault="00080DC5" w:rsidP="00080DC5">
      <w:pPr>
        <w:widowControl w:val="0"/>
        <w:jc w:val="both"/>
        <w:rPr>
          <w:rFonts w:ascii="PT Astra Serif" w:eastAsia="Lucida Sans Unicode" w:hAnsi="PT Astra Serif"/>
          <w:color w:val="000000"/>
          <w:sz w:val="28"/>
          <w:szCs w:val="28"/>
          <w:lang w:bidi="en-US"/>
        </w:rPr>
      </w:pPr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городской округ город </w:t>
      </w:r>
      <w:proofErr w:type="spellStart"/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Югорск</w:t>
      </w:r>
      <w:proofErr w:type="spellEnd"/>
      <w:r w:rsidRPr="00B44FB3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»</w:t>
      </w:r>
    </w:p>
    <w:p w:rsidR="00080DC5" w:rsidRPr="00B44FB3" w:rsidRDefault="00080DC5" w:rsidP="00080DC5">
      <w:pPr>
        <w:tabs>
          <w:tab w:val="left" w:pos="709"/>
        </w:tabs>
        <w:spacing w:line="100" w:lineRule="atLeast"/>
        <w:rPr>
          <w:rFonts w:ascii="PT Astra Serif" w:hAnsi="PT Astra Serif"/>
          <w:color w:val="00000A"/>
          <w:sz w:val="28"/>
          <w:szCs w:val="28"/>
        </w:rPr>
      </w:pPr>
    </w:p>
    <w:p w:rsidR="00080DC5" w:rsidRPr="007B41F5" w:rsidRDefault="00034928" w:rsidP="00C12334">
      <w:pPr>
        <w:ind w:firstLine="709"/>
        <w:jc w:val="both"/>
        <w:rPr>
          <w:rFonts w:ascii="PT Astra Serif" w:hAnsi="PT Astra Serif"/>
          <w:spacing w:val="-10"/>
          <w:sz w:val="28"/>
          <w:szCs w:val="28"/>
        </w:rPr>
      </w:pPr>
      <w:bookmarkStart w:id="0" w:name="OLE_LINK48"/>
      <w:bookmarkStart w:id="1" w:name="OLE_LINK49"/>
      <w:bookmarkStart w:id="2" w:name="OLE_LINK50"/>
      <w:proofErr w:type="gramStart"/>
      <w:r w:rsidRPr="00034928"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>В соответствии с пунктом 7.2 части 1 статьи 16 Федерального закона от 06</w:t>
      </w:r>
      <w:r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>.10.2003</w:t>
      </w:r>
      <w:r w:rsidRPr="00034928"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 xml:space="preserve"> № 131-ФЗ «Об общих принципах организации местного самоуправления в Российской Федерации», статьей 5 Федерального закона от 25</w:t>
      </w:r>
      <w:r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>.07.2002</w:t>
      </w:r>
      <w:r w:rsidRPr="00034928"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 xml:space="preserve"> № 114-ФЗ «О противодействии экстремистской деятельности», с учётом положений Стратегии государственной национальной политики Российской Федерации на период до 2036 года, утвержденной Указом Президента Российской Федерации от 25</w:t>
      </w:r>
      <w:r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>.11.2025</w:t>
      </w:r>
      <w:r w:rsidRPr="00034928"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 xml:space="preserve"> № 858, Устава города </w:t>
      </w:r>
      <w:proofErr w:type="spellStart"/>
      <w:r w:rsidRPr="00034928">
        <w:rPr>
          <w:rStyle w:val="sc-itonen"/>
          <w:rFonts w:ascii="PT Astra Serif" w:hAnsi="PT Astra Serif" w:cs="Arial"/>
          <w:iCs/>
          <w:spacing w:val="-5"/>
          <w:sz w:val="28"/>
          <w:szCs w:val="28"/>
          <w:bdr w:val="none" w:sz="0" w:space="0" w:color="auto" w:frame="1"/>
          <w:shd w:val="clear" w:color="auto" w:fill="FDFDFD"/>
        </w:rPr>
        <w:t>Югорска</w:t>
      </w:r>
      <w:proofErr w:type="spellEnd"/>
      <w:r w:rsidRPr="0003492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2334"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C12334"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целях предупреждения и ликвидации конфликтных и предконфликтных ситуаций в сфере межнациональных и межконфессиональных отношений в </w:t>
      </w:r>
      <w:proofErr w:type="spellStart"/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городе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Югорске</w:t>
      </w:r>
      <w:proofErr w:type="spellEnd"/>
      <w:r w:rsid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, профилактики экстремистских проявлений</w:t>
      </w:r>
      <w:r w:rsidR="00096918">
        <w:rPr>
          <w:rFonts w:ascii="PT Astra Serif" w:hAnsi="PT Astra Serif"/>
          <w:spacing w:val="-10"/>
          <w:sz w:val="28"/>
          <w:szCs w:val="28"/>
        </w:rPr>
        <w:t>:</w:t>
      </w:r>
    </w:p>
    <w:p w:rsidR="00563079" w:rsidRDefault="00080DC5" w:rsidP="00B37A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44FB3">
        <w:rPr>
          <w:rFonts w:ascii="PT Astra Serif" w:hAnsi="PT Astra Serif"/>
          <w:sz w:val="28"/>
          <w:szCs w:val="28"/>
          <w:lang w:eastAsia="ru-RU"/>
        </w:rPr>
        <w:t>1.</w:t>
      </w:r>
      <w:bookmarkEnd w:id="0"/>
      <w:bookmarkEnd w:id="1"/>
      <w:bookmarkEnd w:id="2"/>
      <w:r w:rsidRPr="00B44F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F7976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</w:t>
      </w:r>
      <w:proofErr w:type="spellStart"/>
      <w:r w:rsidR="008F797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8F7976">
        <w:rPr>
          <w:rFonts w:ascii="PT Astra Serif" w:hAnsi="PT Astra Serif"/>
          <w:sz w:val="28"/>
          <w:szCs w:val="28"/>
          <w:lang w:eastAsia="ru-RU"/>
        </w:rPr>
        <w:t xml:space="preserve"> от 02.04.2020 № 513</w:t>
      </w:r>
      <w:r w:rsidR="00470CE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F7976" w:rsidRPr="008F7976">
        <w:rPr>
          <w:rFonts w:ascii="PT Astra Serif" w:hAnsi="PT Astra Serif"/>
          <w:sz w:val="28"/>
          <w:szCs w:val="28"/>
          <w:lang w:eastAsia="ru-RU"/>
        </w:rPr>
        <w:t>«Об утверждении Положения об организации мониторинга по профилактике межнациональных, межконфессиональных отношений и раннего предупреждения конфликтных ситуаций на территории муниципального образования</w:t>
      </w:r>
      <w:r w:rsidR="008F797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F7976" w:rsidRPr="008F7976">
        <w:rPr>
          <w:rFonts w:ascii="PT Astra Serif" w:hAnsi="PT Astra Serif"/>
          <w:sz w:val="28"/>
          <w:szCs w:val="28"/>
          <w:lang w:eastAsia="ru-RU"/>
        </w:rPr>
        <w:t xml:space="preserve">городской округ город </w:t>
      </w:r>
      <w:proofErr w:type="spellStart"/>
      <w:r w:rsidR="008F7976" w:rsidRPr="008F7976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="008F7976" w:rsidRPr="008F7976">
        <w:rPr>
          <w:rFonts w:ascii="PT Astra Serif" w:hAnsi="PT Astra Serif"/>
          <w:sz w:val="28"/>
          <w:szCs w:val="28"/>
          <w:lang w:eastAsia="ru-RU"/>
        </w:rPr>
        <w:t>»</w:t>
      </w:r>
      <w:r w:rsidR="008F797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3290" w:rsidRPr="002D3290">
        <w:rPr>
          <w:rFonts w:ascii="PT Astra Serif" w:hAnsi="PT Astra Serif"/>
          <w:sz w:val="28"/>
          <w:szCs w:val="28"/>
          <w:lang w:eastAsia="ru-RU"/>
        </w:rPr>
        <w:t>(</w:t>
      </w:r>
      <w:r w:rsidR="002D3290">
        <w:rPr>
          <w:rFonts w:ascii="PT Astra Serif" w:hAnsi="PT Astra Serif"/>
          <w:sz w:val="28"/>
          <w:szCs w:val="28"/>
          <w:lang w:val="en-US" w:eastAsia="ru-RU"/>
        </w:rPr>
        <w:t>c</w:t>
      </w:r>
      <w:r w:rsidR="002D3290" w:rsidRPr="002D329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3290">
        <w:rPr>
          <w:rFonts w:ascii="PT Astra Serif" w:hAnsi="PT Astra Serif"/>
          <w:sz w:val="28"/>
          <w:szCs w:val="28"/>
          <w:lang w:eastAsia="ru-RU"/>
        </w:rPr>
        <w:t>изменениями от 22.09.2023 № 1297-п)</w:t>
      </w:r>
      <w:r w:rsidR="00B14E9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F7976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</w:p>
    <w:p w:rsidR="00034928" w:rsidRDefault="00034928" w:rsidP="00034928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1.1. </w:t>
      </w:r>
      <w:r w:rsidR="00A570CE">
        <w:rPr>
          <w:rFonts w:ascii="PT Astra Serif" w:hAnsi="PT Astra Serif"/>
          <w:sz w:val="28"/>
          <w:szCs w:val="28"/>
          <w:lang w:eastAsia="ru-RU"/>
        </w:rPr>
        <w:t>В н</w:t>
      </w:r>
      <w:r>
        <w:rPr>
          <w:rFonts w:ascii="PT Astra Serif" w:hAnsi="PT Astra Serif"/>
          <w:sz w:val="28"/>
          <w:szCs w:val="28"/>
          <w:lang w:eastAsia="ru-RU"/>
        </w:rPr>
        <w:t>аименовани</w:t>
      </w:r>
      <w:r w:rsidR="00A570CE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570CE">
        <w:rPr>
          <w:rFonts w:ascii="PT Astra Serif" w:hAnsi="PT Astra Serif"/>
          <w:sz w:val="28"/>
          <w:szCs w:val="28"/>
          <w:lang w:eastAsia="ru-RU"/>
        </w:rPr>
        <w:t xml:space="preserve">слова «на территории муниципального образования городской округ город </w:t>
      </w:r>
      <w:proofErr w:type="spellStart"/>
      <w:r w:rsidR="00A570CE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="00A570CE">
        <w:rPr>
          <w:rFonts w:ascii="PT Astra Serif" w:hAnsi="PT Astra Serif"/>
          <w:sz w:val="28"/>
          <w:szCs w:val="28"/>
          <w:lang w:eastAsia="ru-RU"/>
        </w:rPr>
        <w:t xml:space="preserve">» заменить словами «на территории города </w:t>
      </w:r>
      <w:proofErr w:type="spellStart"/>
      <w:r w:rsidR="00A570C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A570CE">
        <w:rPr>
          <w:rFonts w:ascii="PT Astra Serif" w:hAnsi="PT Astra Serif"/>
          <w:sz w:val="28"/>
          <w:szCs w:val="28"/>
          <w:lang w:eastAsia="ru-RU"/>
        </w:rPr>
        <w:t xml:space="preserve">». </w:t>
      </w:r>
    </w:p>
    <w:p w:rsidR="002D3290" w:rsidRDefault="002D3290" w:rsidP="00B37A36">
      <w:pPr>
        <w:ind w:firstLine="709"/>
        <w:jc w:val="both"/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034928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>. В преамбуле слова «</w:t>
      </w:r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Стратегии государственной национальной политики Российской Федерации на период до 2025 года, утверждённой Указом Президента Российской Федерации от 19.12.2012 № 1666» заменить словами «Стратегии государственной национальной политики Российской Федерации на период до 2036 года, утверждённой Указом Президента Российской Федерации от 25.11.2025 № 858».</w:t>
      </w:r>
    </w:p>
    <w:p w:rsidR="002D3290" w:rsidRPr="002D3290" w:rsidRDefault="002D3290" w:rsidP="002D3290">
      <w:pPr>
        <w:ind w:firstLine="708"/>
        <w:jc w:val="both"/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</w:pPr>
      <w:r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1.</w:t>
      </w:r>
      <w:r w:rsidR="00034928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3</w:t>
      </w:r>
      <w:r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. П</w:t>
      </w:r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ункт 4 </w:t>
      </w:r>
      <w:r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изложить в следующей редакции</w:t>
      </w:r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: </w:t>
      </w:r>
      <w:proofErr w:type="gram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«Руководителям структурных подразделений в чьи функции входит обеспечение социальной и культурной адаптации мигрантов, профилактика межнациональных (межэтнических) конфликтов (Управления культуры администрации города </w:t>
      </w:r>
      <w:proofErr w:type="spell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Югорска</w:t>
      </w:r>
      <w:proofErr w:type="spell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, Управления социальной политики администрации города </w:t>
      </w:r>
      <w:proofErr w:type="spell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Югорска</w:t>
      </w:r>
      <w:proofErr w:type="spell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, Управления образования администрации города </w:t>
      </w:r>
      <w:proofErr w:type="spell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Югорска</w:t>
      </w:r>
      <w:proofErr w:type="spell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, Управления внутренней политики и массовых коммуникаций администрации города </w:t>
      </w:r>
      <w:proofErr w:type="spell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Югорска</w:t>
      </w:r>
      <w:proofErr w:type="spell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) организовать </w:t>
      </w:r>
      <w:r w:rsidR="007C2D43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работу по организации мониторинга</w:t>
      </w:r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 </w:t>
      </w:r>
      <w:r w:rsidR="007C2D43" w:rsidRPr="007C2D43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межнациональных и межконфессиональных отношений</w:t>
      </w:r>
      <w:r w:rsidR="007C2D43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 и раннего предупреждения конфликтных ситуаций </w:t>
      </w:r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на территории муниципального образования</w:t>
      </w:r>
      <w:proofErr w:type="gram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 городской округ город </w:t>
      </w:r>
      <w:proofErr w:type="spell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Югорск</w:t>
      </w:r>
      <w:proofErr w:type="spell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, предоставлять результаты мониторинга в Управление внутренней политики и массовых коммуникаций администрации города </w:t>
      </w:r>
      <w:proofErr w:type="spellStart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>Югорска</w:t>
      </w:r>
      <w:proofErr w:type="spellEnd"/>
      <w:r w:rsidRPr="002D3290">
        <w:rPr>
          <w:rFonts w:ascii="PT Astra Serif" w:eastAsia="Aptos" w:hAnsi="PT Astra Serif" w:cs="Times New Roman"/>
          <w:kern w:val="2"/>
          <w:sz w:val="28"/>
          <w:szCs w:val="28"/>
          <w14:ligatures w14:val="standardContextual"/>
        </w:rPr>
        <w:t xml:space="preserve"> ежеквартально до 5 числа месяца, следующего за отчетным кварталом».</w:t>
      </w:r>
    </w:p>
    <w:p w:rsidR="008F7976" w:rsidRDefault="00B37A36" w:rsidP="002D3290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034928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="00B14E95" w:rsidRPr="00B37A3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70CE6">
        <w:rPr>
          <w:rFonts w:ascii="PT Astra Serif" w:hAnsi="PT Astra Serif"/>
          <w:sz w:val="28"/>
          <w:szCs w:val="28"/>
          <w:lang w:eastAsia="ru-RU"/>
        </w:rPr>
        <w:t>Приложени</w:t>
      </w:r>
      <w:r w:rsidR="00C12334">
        <w:rPr>
          <w:rFonts w:ascii="PT Astra Serif" w:hAnsi="PT Astra Serif"/>
          <w:sz w:val="28"/>
          <w:szCs w:val="28"/>
          <w:lang w:eastAsia="ru-RU"/>
        </w:rPr>
        <w:t>е</w:t>
      </w:r>
      <w:r w:rsidR="00470CE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12334">
        <w:rPr>
          <w:rFonts w:ascii="PT Astra Serif" w:hAnsi="PT Astra Serif"/>
          <w:sz w:val="28"/>
          <w:szCs w:val="28"/>
          <w:lang w:eastAsia="ru-RU"/>
        </w:rPr>
        <w:t xml:space="preserve">1 </w:t>
      </w:r>
      <w:r w:rsidR="00470CE6">
        <w:rPr>
          <w:rFonts w:ascii="PT Astra Serif" w:hAnsi="PT Astra Serif"/>
          <w:sz w:val="28"/>
          <w:szCs w:val="28"/>
          <w:lang w:eastAsia="ru-RU"/>
        </w:rPr>
        <w:t xml:space="preserve">изложить в </w:t>
      </w:r>
      <w:r w:rsidR="00B14E95">
        <w:rPr>
          <w:rFonts w:ascii="PT Astra Serif" w:hAnsi="PT Astra Serif"/>
          <w:sz w:val="28"/>
          <w:szCs w:val="28"/>
          <w:lang w:eastAsia="ru-RU"/>
        </w:rPr>
        <w:t xml:space="preserve">новой </w:t>
      </w:r>
      <w:r w:rsidR="00470CE6">
        <w:rPr>
          <w:rFonts w:ascii="PT Astra Serif" w:hAnsi="PT Astra Serif"/>
          <w:sz w:val="28"/>
          <w:szCs w:val="28"/>
          <w:lang w:eastAsia="ru-RU"/>
        </w:rPr>
        <w:t>редакции</w:t>
      </w:r>
      <w:r w:rsidR="00705032">
        <w:rPr>
          <w:rFonts w:ascii="PT Astra Serif" w:hAnsi="PT Astra Serif"/>
          <w:sz w:val="28"/>
          <w:szCs w:val="28"/>
          <w:lang w:eastAsia="ru-RU"/>
        </w:rPr>
        <w:t xml:space="preserve"> (приложение</w:t>
      </w:r>
      <w:r w:rsidR="002D3290">
        <w:rPr>
          <w:rFonts w:ascii="PT Astra Serif" w:hAnsi="PT Astra Serif"/>
          <w:sz w:val="28"/>
          <w:szCs w:val="28"/>
          <w:lang w:eastAsia="ru-RU"/>
        </w:rPr>
        <w:t xml:space="preserve"> 1</w:t>
      </w:r>
      <w:r w:rsidR="00705032">
        <w:rPr>
          <w:rFonts w:ascii="PT Astra Serif" w:hAnsi="PT Astra Serif"/>
          <w:sz w:val="28"/>
          <w:szCs w:val="28"/>
          <w:lang w:eastAsia="ru-RU"/>
        </w:rPr>
        <w:t>).</w:t>
      </w:r>
    </w:p>
    <w:p w:rsidR="00C12334" w:rsidRPr="00C12334" w:rsidRDefault="00C12334" w:rsidP="00C1233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12334">
        <w:rPr>
          <w:rFonts w:ascii="PT Astra Serif" w:hAnsi="PT Astra Serif"/>
          <w:sz w:val="28"/>
          <w:szCs w:val="28"/>
          <w:lang w:eastAsia="ru-RU"/>
        </w:rPr>
        <w:t>1.</w:t>
      </w:r>
      <w:r w:rsidR="00034928">
        <w:rPr>
          <w:rFonts w:ascii="PT Astra Serif" w:hAnsi="PT Astra Serif"/>
          <w:sz w:val="28"/>
          <w:szCs w:val="28"/>
          <w:lang w:eastAsia="ru-RU"/>
        </w:rPr>
        <w:t>5</w:t>
      </w:r>
      <w:r w:rsidRPr="00C12334">
        <w:rPr>
          <w:rFonts w:ascii="PT Astra Serif" w:hAnsi="PT Astra Serif"/>
          <w:sz w:val="28"/>
          <w:szCs w:val="28"/>
          <w:lang w:eastAsia="ru-RU"/>
        </w:rPr>
        <w:t>. Приложени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C12334">
        <w:rPr>
          <w:rFonts w:ascii="PT Astra Serif" w:hAnsi="PT Astra Serif"/>
          <w:sz w:val="28"/>
          <w:szCs w:val="28"/>
          <w:lang w:eastAsia="ru-RU"/>
        </w:rPr>
        <w:t xml:space="preserve"> 2 изложить в новой редакции (приложение 2).</w:t>
      </w:r>
    </w:p>
    <w:p w:rsidR="00080DC5" w:rsidRPr="007C2D43" w:rsidRDefault="007C2D43" w:rsidP="007C2D43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080DC5" w:rsidRPr="007C2D43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</w:t>
      </w:r>
      <w:r w:rsidR="00705032" w:rsidRPr="007C2D43">
        <w:rPr>
          <w:rFonts w:ascii="PT Astra Serif" w:hAnsi="PT Astra Serif"/>
          <w:sz w:val="28"/>
          <w:szCs w:val="28"/>
          <w:lang w:eastAsia="ru-RU"/>
        </w:rPr>
        <w:t xml:space="preserve">орода </w:t>
      </w:r>
      <w:proofErr w:type="spellStart"/>
      <w:r w:rsidR="00705032" w:rsidRPr="007C2D4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705032" w:rsidRPr="007C2D4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80DC5" w:rsidRPr="007C2D43">
        <w:rPr>
          <w:rFonts w:ascii="PT Astra Serif" w:hAnsi="PT Astra Serif"/>
          <w:sz w:val="28"/>
          <w:szCs w:val="28"/>
          <w:lang w:eastAsia="ru-RU"/>
        </w:rPr>
        <w:t xml:space="preserve">и разместить на официальном сайте органов местного самоуправления города </w:t>
      </w:r>
      <w:proofErr w:type="spellStart"/>
      <w:r w:rsidR="00080DC5" w:rsidRPr="007C2D4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080DC5" w:rsidRPr="007C2D43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080DC5" w:rsidRPr="007C2D43" w:rsidRDefault="00A570CE" w:rsidP="007C2D43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7C2D43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080DC5" w:rsidRPr="007C2D43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80DC5" w:rsidRPr="007C2D43">
        <w:rPr>
          <w:rFonts w:ascii="PT Astra Serif" w:hAnsi="PT Astra Serif"/>
          <w:sz w:val="28"/>
          <w:szCs w:val="28"/>
          <w:lang w:eastAsia="ru-RU"/>
        </w:rPr>
        <w:t xml:space="preserve"> выполнением </w:t>
      </w:r>
      <w:r w:rsidR="00DD5539" w:rsidRPr="007C2D43">
        <w:rPr>
          <w:rFonts w:ascii="PT Astra Serif" w:hAnsi="PT Astra Serif"/>
          <w:sz w:val="28"/>
          <w:szCs w:val="28"/>
          <w:lang w:eastAsia="ru-RU"/>
        </w:rPr>
        <w:t xml:space="preserve">настоящего постановления </w:t>
      </w:r>
      <w:r w:rsidR="00080DC5" w:rsidRPr="007C2D43">
        <w:rPr>
          <w:rFonts w:ascii="PT Astra Serif" w:hAnsi="PT Astra Serif"/>
          <w:sz w:val="28"/>
          <w:szCs w:val="28"/>
          <w:lang w:eastAsia="ru-RU"/>
        </w:rPr>
        <w:t xml:space="preserve">возложить на заместителя </w:t>
      </w:r>
      <w:r w:rsidR="00705032" w:rsidRPr="007C2D43">
        <w:rPr>
          <w:rFonts w:ascii="PT Astra Serif" w:hAnsi="PT Astra Serif"/>
          <w:sz w:val="28"/>
          <w:szCs w:val="28"/>
          <w:lang w:eastAsia="ru-RU"/>
        </w:rPr>
        <w:t xml:space="preserve">главы города </w:t>
      </w:r>
      <w:proofErr w:type="spellStart"/>
      <w:r w:rsidR="00705032" w:rsidRPr="007C2D4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705032" w:rsidRPr="007C2D43">
        <w:rPr>
          <w:rFonts w:ascii="PT Astra Serif" w:hAnsi="PT Astra Serif"/>
          <w:sz w:val="28"/>
          <w:szCs w:val="28"/>
          <w:lang w:eastAsia="ru-RU"/>
        </w:rPr>
        <w:t xml:space="preserve"> А.Н. Шибанова</w:t>
      </w:r>
      <w:r w:rsidR="00080DC5" w:rsidRPr="007C2D43">
        <w:rPr>
          <w:rFonts w:ascii="PT Astra Serif" w:hAnsi="PT Astra Serif"/>
          <w:sz w:val="28"/>
          <w:szCs w:val="28"/>
          <w:lang w:eastAsia="ru-RU"/>
        </w:rPr>
        <w:t>.</w:t>
      </w:r>
    </w:p>
    <w:p w:rsidR="008E27C7" w:rsidRDefault="008E27C7">
      <w:pPr>
        <w:rPr>
          <w:rFonts w:ascii="PT Astra Serif" w:hAnsi="PT Astra Serif"/>
          <w:sz w:val="28"/>
          <w:szCs w:val="28"/>
        </w:rPr>
      </w:pPr>
    </w:p>
    <w:p w:rsidR="002D3290" w:rsidRDefault="002D3290">
      <w:pPr>
        <w:rPr>
          <w:rFonts w:ascii="PT Astra Serif" w:hAnsi="PT Astra Serif"/>
          <w:sz w:val="28"/>
          <w:szCs w:val="28"/>
        </w:rPr>
      </w:pPr>
    </w:p>
    <w:p w:rsidR="008E27C7" w:rsidRDefault="008E27C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C0473" wp14:editId="32C3A019">
                <wp:simplePos x="0" y="0"/>
                <wp:positionH relativeFrom="column">
                  <wp:posOffset>2099945</wp:posOffset>
                </wp:positionH>
                <wp:positionV relativeFrom="paragraph">
                  <wp:posOffset>48260</wp:posOffset>
                </wp:positionV>
                <wp:extent cx="2886075" cy="1247775"/>
                <wp:effectExtent l="0" t="0" r="28575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075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65.35pt;margin-top:3.8pt;width:227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5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670"/>
        <w:gridCol w:w="1795"/>
      </w:tblGrid>
      <w:tr w:rsidR="008E27C7" w:rsidRPr="00B67389" w:rsidTr="00A52FB3">
        <w:trPr>
          <w:trHeight w:val="1671"/>
        </w:trPr>
        <w:tc>
          <w:tcPr>
            <w:tcW w:w="3314" w:type="dxa"/>
          </w:tcPr>
          <w:p w:rsidR="008E27C7" w:rsidRPr="00B44FB3" w:rsidRDefault="00C6407E" w:rsidP="000C348D">
            <w:pPr>
              <w:rPr>
                <w:rFonts w:ascii="PT Astra Serif" w:hAnsi="PT Astra Serif"/>
                <w:b/>
                <w:szCs w:val="26"/>
              </w:rPr>
            </w:pPr>
            <w:r w:rsidRPr="00B44FB3">
              <w:rPr>
                <w:rFonts w:ascii="PT Astra Serif" w:hAnsi="PT Astra Serif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B44FB3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4670" w:type="dxa"/>
          </w:tcPr>
          <w:p w:rsidR="008E27C7" w:rsidRPr="00B67389" w:rsidRDefault="008E27C7" w:rsidP="00A52FB3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noProof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45091F7" wp14:editId="61FC964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ДОКУМЕНТ ПОДПИСАН</w:t>
            </w:r>
          </w:p>
          <w:p w:rsidR="008E27C7" w:rsidRPr="00B67389" w:rsidRDefault="008E27C7" w:rsidP="00A52FB3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ЭЛЕКТРОННОЙ ПОДПИСЬЮ</w:t>
            </w:r>
          </w:p>
          <w:p w:rsidR="008E27C7" w:rsidRPr="00B67389" w:rsidRDefault="008E27C7" w:rsidP="00A52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Сертификат  [Номер сертификата 1]</w:t>
            </w:r>
          </w:p>
          <w:p w:rsidR="008E27C7" w:rsidRPr="00B67389" w:rsidRDefault="008E27C7" w:rsidP="00A52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Владелец [Владелец сертификата 1]</w:t>
            </w:r>
          </w:p>
          <w:p w:rsidR="008E27C7" w:rsidRPr="00B67389" w:rsidRDefault="008E27C7" w:rsidP="00A52FB3">
            <w:pPr>
              <w:pStyle w:val="a6"/>
              <w:jc w:val="center"/>
              <w:rPr>
                <w:rFonts w:ascii="PT Astra Serif" w:hAnsi="PT Astra Serif" w:cs="Times New Roman"/>
                <w:sz w:val="24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1795" w:type="dxa"/>
          </w:tcPr>
          <w:p w:rsidR="008E27C7" w:rsidRPr="00B44FB3" w:rsidRDefault="00C6407E" w:rsidP="000C348D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B44FB3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286E2B" w:rsidRDefault="00286E2B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7C2D43" w:rsidRDefault="007C2D43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7C2D43" w:rsidRDefault="007C2D43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7C2D43" w:rsidRDefault="007C2D43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A570CE" w:rsidRDefault="00A570CE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A570CE" w:rsidRDefault="00A570CE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7C2D43" w:rsidRDefault="007C2D43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7C2D43" w:rsidRDefault="007C2D43" w:rsidP="00D803E5">
      <w:pPr>
        <w:jc w:val="right"/>
        <w:rPr>
          <w:rFonts w:ascii="PT Astra Serif" w:hAnsi="PT Astra Serif"/>
          <w:b/>
          <w:sz w:val="28"/>
          <w:szCs w:val="28"/>
        </w:rPr>
      </w:pPr>
    </w:p>
    <w:p w:rsidR="00D803E5" w:rsidRPr="00034928" w:rsidRDefault="00D803E5" w:rsidP="00034928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034928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2D3290" w:rsidRPr="00034928">
        <w:rPr>
          <w:rFonts w:ascii="PT Astra Serif" w:hAnsi="PT Astra Serif"/>
          <w:b/>
          <w:sz w:val="28"/>
          <w:szCs w:val="28"/>
        </w:rPr>
        <w:t>1</w:t>
      </w:r>
    </w:p>
    <w:p w:rsidR="00D803E5" w:rsidRPr="00034928" w:rsidRDefault="00D803E5" w:rsidP="00034928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034928"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D803E5" w:rsidRPr="00034928" w:rsidRDefault="00D803E5" w:rsidP="00034928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034928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034928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D803E5" w:rsidRPr="00034928" w:rsidRDefault="00D803E5" w:rsidP="00034928">
      <w:pPr>
        <w:spacing w:line="276" w:lineRule="auto"/>
        <w:ind w:firstLine="709"/>
        <w:jc w:val="right"/>
        <w:rPr>
          <w:rFonts w:ascii="PT Astra Serif" w:hAnsi="PT Astra Serif"/>
          <w:color w:val="D9D9D9" w:themeColor="background1" w:themeShade="D9"/>
          <w:sz w:val="28"/>
          <w:szCs w:val="28"/>
        </w:rPr>
      </w:pPr>
      <w:proofErr w:type="gramStart"/>
      <w:r w:rsidRPr="00034928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034928">
        <w:rPr>
          <w:rFonts w:ascii="PT Astra Serif" w:hAnsi="PT Astra Serif"/>
          <w:sz w:val="28"/>
          <w:szCs w:val="28"/>
        </w:rPr>
        <w:t xml:space="preserve"> </w:t>
      </w:r>
      <w:r w:rsidRPr="00034928">
        <w:rPr>
          <w:rFonts w:ascii="PT Astra Serif" w:hAnsi="PT Astra Serif"/>
          <w:color w:val="D9D9D9" w:themeColor="background1" w:themeShade="D9"/>
          <w:sz w:val="28"/>
          <w:szCs w:val="28"/>
        </w:rPr>
        <w:t>[</w:t>
      </w:r>
      <w:proofErr w:type="gramStart"/>
      <w:r w:rsidRPr="00034928">
        <w:rPr>
          <w:rFonts w:ascii="PT Astra Serif" w:hAnsi="PT Astra Serif"/>
          <w:color w:val="D9D9D9" w:themeColor="background1" w:themeShade="D9"/>
          <w:sz w:val="28"/>
          <w:szCs w:val="28"/>
        </w:rPr>
        <w:t>Дата</w:t>
      </w:r>
      <w:proofErr w:type="gramEnd"/>
      <w:r w:rsidRPr="00034928">
        <w:rPr>
          <w:rFonts w:ascii="PT Astra Serif" w:hAnsi="PT Astra Serif"/>
          <w:color w:val="D9D9D9" w:themeColor="background1" w:themeShade="D9"/>
          <w:sz w:val="28"/>
          <w:szCs w:val="28"/>
        </w:rPr>
        <w:t xml:space="preserve"> документа]</w:t>
      </w:r>
      <w:r w:rsidR="00034928">
        <w:rPr>
          <w:rFonts w:ascii="PT Astra Serif" w:hAnsi="PT Astra Serif"/>
          <w:color w:val="D9D9D9" w:themeColor="background1" w:themeShade="D9"/>
          <w:sz w:val="28"/>
          <w:szCs w:val="28"/>
        </w:rPr>
        <w:t xml:space="preserve"> </w:t>
      </w:r>
      <w:r w:rsidR="00034928" w:rsidRPr="00034928">
        <w:rPr>
          <w:rFonts w:ascii="PT Astra Serif" w:hAnsi="PT Astra Serif"/>
          <w:b/>
          <w:sz w:val="28"/>
          <w:szCs w:val="28"/>
        </w:rPr>
        <w:t>№</w:t>
      </w:r>
      <w:r w:rsidR="00034928">
        <w:rPr>
          <w:rFonts w:ascii="PT Astra Serif" w:hAnsi="PT Astra Serif"/>
          <w:color w:val="D9D9D9" w:themeColor="background1" w:themeShade="D9"/>
          <w:sz w:val="28"/>
          <w:szCs w:val="28"/>
        </w:rPr>
        <w:t xml:space="preserve"> </w:t>
      </w:r>
      <w:r w:rsidR="00034928" w:rsidRPr="007A6071">
        <w:rPr>
          <w:rFonts w:ascii="PT Astra Serif" w:hAnsi="PT Astra Serif"/>
          <w:color w:val="D9D9D9" w:themeColor="background1" w:themeShade="D9"/>
          <w:sz w:val="28"/>
          <w:szCs w:val="26"/>
        </w:rPr>
        <w:t>[Номер документа]</w:t>
      </w:r>
    </w:p>
    <w:p w:rsidR="00D803E5" w:rsidRPr="00034928" w:rsidRDefault="00D803E5" w:rsidP="00034928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2D3290" w:rsidRPr="00034928" w:rsidRDefault="002D3290" w:rsidP="00034928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D3290" w:rsidRPr="00034928" w:rsidRDefault="002D3290" w:rsidP="00034928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3492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Приложение 1 к постановлению</w:t>
      </w:r>
    </w:p>
    <w:p w:rsidR="002D3290" w:rsidRPr="00034928" w:rsidRDefault="002D3290" w:rsidP="00034928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3492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администрации города </w:t>
      </w:r>
      <w:proofErr w:type="spellStart"/>
      <w:r w:rsidRPr="0003492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</w:p>
    <w:p w:rsidR="002D3290" w:rsidRPr="00034928" w:rsidRDefault="002D3290" w:rsidP="00034928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ar-SA"/>
        </w:rPr>
      </w:pPr>
      <w:r w:rsidRPr="0003492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02.04.2020</w:t>
      </w:r>
      <w:r w:rsidRPr="00034928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ar-SA"/>
        </w:rPr>
        <w:t xml:space="preserve"> </w:t>
      </w:r>
      <w:r w:rsidRPr="0003492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№ 513</w:t>
      </w:r>
    </w:p>
    <w:p w:rsidR="002D3290" w:rsidRPr="00034928" w:rsidRDefault="002D3290" w:rsidP="00034928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D3290" w:rsidRPr="00034928" w:rsidRDefault="002D3290" w:rsidP="00034928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12334" w:rsidRPr="00C12334" w:rsidRDefault="00C12334" w:rsidP="00A52FB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 xml:space="preserve">Положение </w:t>
      </w:r>
    </w:p>
    <w:p w:rsidR="00034928" w:rsidRDefault="00C12334" w:rsidP="00A52FB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 xml:space="preserve">об организации мониторинга по профилактике межнациональных, межконфессиональных отношений, предупреждению конфликтных ситуаций </w:t>
      </w:r>
    </w:p>
    <w:p w:rsidR="00C12334" w:rsidRPr="00C12334" w:rsidRDefault="00C12334" w:rsidP="00A52FB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 xml:space="preserve">на территории </w:t>
      </w:r>
      <w:r w:rsidR="00034928" w:rsidRPr="00034928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 xml:space="preserve">города </w:t>
      </w:r>
      <w:proofErr w:type="spellStart"/>
      <w:r w:rsidR="00034928" w:rsidRPr="00034928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>Югорска</w:t>
      </w:r>
      <w:proofErr w:type="spellEnd"/>
    </w:p>
    <w:p w:rsidR="00C12334" w:rsidRPr="00C12334" w:rsidRDefault="00C12334" w:rsidP="00A52FB3">
      <w:pPr>
        <w:suppressAutoHyphens w:val="0"/>
        <w:autoSpaceDE w:val="0"/>
        <w:autoSpaceDN w:val="0"/>
        <w:adjustRightInd w:val="0"/>
        <w:spacing w:line="276" w:lineRule="auto"/>
        <w:ind w:right="5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12334" w:rsidRPr="00C12334" w:rsidRDefault="00C12334" w:rsidP="00A52FB3">
      <w:pPr>
        <w:suppressAutoHyphens w:val="0"/>
        <w:autoSpaceDE w:val="0"/>
        <w:autoSpaceDN w:val="0"/>
        <w:adjustRightInd w:val="0"/>
        <w:spacing w:line="276" w:lineRule="auto"/>
        <w:ind w:right="58"/>
        <w:jc w:val="center"/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>1. </w:t>
      </w:r>
      <w:r w:rsidRPr="00C12334"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  <w:t>Общие положения</w:t>
      </w:r>
    </w:p>
    <w:p w:rsidR="00C12334" w:rsidRPr="00C12334" w:rsidRDefault="00C12334" w:rsidP="00034928">
      <w:pPr>
        <w:suppressAutoHyphens w:val="0"/>
        <w:autoSpaceDE w:val="0"/>
        <w:autoSpaceDN w:val="0"/>
        <w:adjustRightInd w:val="0"/>
        <w:spacing w:line="276" w:lineRule="auto"/>
        <w:ind w:right="58" w:firstLine="709"/>
        <w:jc w:val="center"/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</w:pPr>
    </w:p>
    <w:p w:rsidR="00C12334" w:rsidRPr="00C12334" w:rsidRDefault="00C12334" w:rsidP="00034928">
      <w:pPr>
        <w:widowControl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1.1. </w:t>
      </w:r>
      <w:proofErr w:type="gramStart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Настоящее Положение об организации мониторинга по профилактике межнациональных, межконфессиональных отношений, предупреждению конфликтных ситуаций на территории муниципального образования городской округ город </w:t>
      </w:r>
      <w:proofErr w:type="spellStart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</w:t>
      </w:r>
      <w:proofErr w:type="spell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 (далее – Положение) определяет цели и задачи мониторинга, субъекты и объекты мониторинга, предмет мониторинга, типологию ситуаций, порядок проведения мониторинга состояния межнациональных, межконфессиональных отношений и раннего предупреждения конфликтных ситуаций (далее - Мониторинг), порядок действий при выявлении конфликтных и предконфликтных ситуаций на территории</w:t>
      </w:r>
      <w:proofErr w:type="gram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 муниципального образования </w:t>
      </w:r>
      <w:r w:rsidRPr="00C12334">
        <w:rPr>
          <w:rFonts w:ascii="PT Astra Serif" w:eastAsia="Lucida Sans Unicode" w:hAnsi="PT Astra Serif" w:cs="Times New Roman"/>
          <w:color w:val="000000"/>
          <w:sz w:val="28"/>
          <w:szCs w:val="28"/>
          <w:lang w:eastAsia="ar-SA" w:bidi="en-US"/>
        </w:rPr>
        <w:t xml:space="preserve">городской округ город </w:t>
      </w:r>
      <w:proofErr w:type="spellStart"/>
      <w:r w:rsidRPr="00C12334">
        <w:rPr>
          <w:rFonts w:ascii="PT Astra Serif" w:eastAsia="Lucida Sans Unicode" w:hAnsi="PT Astra Serif" w:cs="Times New Roman"/>
          <w:color w:val="000000"/>
          <w:sz w:val="28"/>
          <w:szCs w:val="28"/>
          <w:lang w:eastAsia="ar-SA" w:bidi="en-US"/>
        </w:rPr>
        <w:t>Югорск</w:t>
      </w:r>
      <w:proofErr w:type="spell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, в том числе с использованием возможностей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(далее – Система Мониторинга)</w:t>
      </w:r>
      <w:bookmarkStart w:id="3" w:name="_Toc505791039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.</w:t>
      </w:r>
    </w:p>
    <w:p w:rsidR="00C12334" w:rsidRPr="00A570CE" w:rsidRDefault="00C12334" w:rsidP="00034928">
      <w:pPr>
        <w:widowControl w:val="0"/>
        <w:spacing w:line="276" w:lineRule="auto"/>
        <w:ind w:firstLine="709"/>
        <w:jc w:val="both"/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</w:pPr>
      <w:proofErr w:type="gramStart"/>
      <w:r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 xml:space="preserve">Мониторинг направлен на систематический </w:t>
      </w:r>
      <w:r w:rsidR="00A52FB3"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>поиск</w:t>
      </w:r>
      <w:r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 xml:space="preserve">, наблюдение, анализ, оценка и прогнозирование ситуации в области межнациональных и межконфессиональных отношений, а также на выявление </w:t>
      </w:r>
      <w:bookmarkStart w:id="4" w:name="_Hlk214774402"/>
      <w:bookmarkStart w:id="5" w:name="_Hlk214773871"/>
      <w:r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>источников информации, распространяющих идеи экстремизма, выявление лиц, проявляющих приверженность экстремизму</w:t>
      </w:r>
      <w:bookmarkEnd w:id="4"/>
      <w:r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 xml:space="preserve"> </w:t>
      </w:r>
      <w:bookmarkEnd w:id="5"/>
      <w:r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>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отношений и ликвидации их последствий, принятия</w:t>
      </w:r>
      <w:proofErr w:type="gramEnd"/>
      <w:r w:rsidRPr="00A570CE">
        <w:rPr>
          <w:rFonts w:ascii="PT Astra Serif" w:eastAsia="Lucida Sans Unicode" w:hAnsi="PT Astra Serif" w:cs="Times New Roman"/>
          <w:sz w:val="28"/>
          <w:szCs w:val="28"/>
          <w:lang w:eastAsia="ar-SA" w:bidi="en-US"/>
        </w:rPr>
        <w:t xml:space="preserve"> профилактических мер.</w:t>
      </w:r>
    </w:p>
    <w:p w:rsidR="00C12334" w:rsidRPr="00C12334" w:rsidRDefault="00C12334" w:rsidP="00034928">
      <w:pPr>
        <w:suppressAutoHyphens w:val="0"/>
        <w:autoSpaceDE w:val="0"/>
        <w:autoSpaceDN w:val="0"/>
        <w:adjustRightInd w:val="0"/>
        <w:spacing w:line="276" w:lineRule="auto"/>
        <w:ind w:right="58" w:firstLine="709"/>
        <w:jc w:val="center"/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lastRenderedPageBreak/>
        <w:t>2. </w:t>
      </w:r>
      <w:r w:rsidRPr="00C12334"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  <w:t>Цели и задачи Мониторинга</w:t>
      </w:r>
    </w:p>
    <w:bookmarkEnd w:id="3"/>
    <w:p w:rsidR="00C12334" w:rsidRPr="00C12334" w:rsidRDefault="00C12334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</w:p>
    <w:p w:rsidR="00C12334" w:rsidRPr="00C12334" w:rsidRDefault="00C12334" w:rsidP="00034928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ab/>
        <w:t>2.1. Целями Мониторинга являются:</w:t>
      </w:r>
    </w:p>
    <w:p w:rsidR="00C12334" w:rsidRPr="00C12334" w:rsidRDefault="00C12334" w:rsidP="00034928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ab/>
        <w:t>1) предупреждение и ликвидация конфликтных и предконфликтных ситуаций в сфере межнациональных и межконфессиональных отношений;</w:t>
      </w:r>
      <w:bookmarkStart w:id="6" w:name="sub_1063"/>
    </w:p>
    <w:p w:rsidR="00C12334" w:rsidRPr="00C12334" w:rsidRDefault="00C12334" w:rsidP="00034928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ab/>
        <w:t>2) принятие эффективных управленческих решений в сфере реализации государственной национальной политики в сфере профилактики экстремизма</w:t>
      </w:r>
      <w:bookmarkStart w:id="7" w:name="sub_1007"/>
      <w:bookmarkEnd w:id="6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.</w:t>
      </w:r>
    </w:p>
    <w:p w:rsidR="00C12334" w:rsidRPr="00C12334" w:rsidRDefault="00C12334" w:rsidP="00034928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ab/>
        <w:t>2.2. Основными задачами Мониторинга являются:</w:t>
      </w:r>
      <w:bookmarkStart w:id="8" w:name="_Toc505791042"/>
      <w:bookmarkStart w:id="9" w:name="_Toc505184913"/>
      <w:bookmarkEnd w:id="7"/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сбор и анализ данных о событиях, связанных с межнациональными и межконфессиональными отношениями; </w:t>
      </w:r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определение источников распространения идей дискриминации по признакам расовой, национальной, языковой, религиозной принадлежности, оценка масштаба их деструктивной деятельности, уровня возможной или действительной угрозы межнациональному или межконфессиональному миру и согласию;</w:t>
      </w:r>
      <w:bookmarkStart w:id="10" w:name="sub_1074"/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выявление и своевременное оповещение об угрозе возникновения конфликтных и предконфликтных ситуаций;</w:t>
      </w:r>
      <w:bookmarkEnd w:id="10"/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обеспечение эффективного взаимодействия субъектов Мониторинга;</w:t>
      </w:r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определение мер оперативного реагирования на возникновение конфликтных и предконфликтных ситуаций в сфере межнациональных и межконфессиональных отношений</w:t>
      </w: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ar-SA"/>
        </w:rPr>
        <w:t xml:space="preserve"> </w:t>
      </w:r>
      <w:r w:rsidRPr="00C12334"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  <w:t xml:space="preserve">на территории муниципального образования городской округ город </w:t>
      </w:r>
      <w:proofErr w:type="spellStart"/>
      <w:r w:rsidRPr="00C12334"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  <w:t>Югорск</w:t>
      </w:r>
      <w:proofErr w:type="spellEnd"/>
      <w:r w:rsidRPr="00C12334"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  <w:t>;</w:t>
      </w:r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обеспечение своевременной реализации мер профилактики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12334" w:rsidRPr="00C12334" w:rsidRDefault="00C12334" w:rsidP="00034928">
      <w:pPr>
        <w:numPr>
          <w:ilvl w:val="0"/>
          <w:numId w:val="15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right="17" w:firstLine="709"/>
        <w:jc w:val="both"/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совершенствование форм и методов работы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сфере профилактики экстремизма, проявлений национальной, расовой и религиозной нетерпимости, противодействия этнической дискриминации на территории </w:t>
      </w:r>
      <w:r w:rsidRPr="00C12334"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  <w:t xml:space="preserve">муниципального образования городской округ город </w:t>
      </w:r>
      <w:proofErr w:type="spellStart"/>
      <w:r w:rsidRPr="00C12334"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  <w:t>Югорск</w:t>
      </w:r>
      <w:proofErr w:type="spellEnd"/>
      <w:r w:rsidRPr="00C12334"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ar-SA"/>
        </w:rPr>
        <w:t>.</w:t>
      </w:r>
    </w:p>
    <w:p w:rsidR="00C12334" w:rsidRPr="00C12334" w:rsidRDefault="00C12334" w:rsidP="00034928">
      <w:pPr>
        <w:suppressAutoHyphens w:val="0"/>
        <w:autoSpaceDE w:val="0"/>
        <w:autoSpaceDN w:val="0"/>
        <w:adjustRightInd w:val="0"/>
        <w:spacing w:line="276" w:lineRule="auto"/>
        <w:ind w:left="720" w:right="58" w:firstLine="709"/>
        <w:rPr>
          <w:rFonts w:ascii="PT Astra Serif" w:eastAsia="Times New Roman" w:hAnsi="PT Astra Serif" w:cs="Times New Roman"/>
          <w:bCs/>
          <w:spacing w:val="-10"/>
          <w:sz w:val="28"/>
          <w:szCs w:val="28"/>
          <w:lang w:eastAsia="ru-RU"/>
        </w:rPr>
      </w:pPr>
    </w:p>
    <w:p w:rsidR="00C12334" w:rsidRPr="00C12334" w:rsidRDefault="00C12334" w:rsidP="00A52FB3">
      <w:pPr>
        <w:suppressAutoHyphens w:val="0"/>
        <w:autoSpaceDE w:val="0"/>
        <w:autoSpaceDN w:val="0"/>
        <w:adjustRightInd w:val="0"/>
        <w:spacing w:line="276" w:lineRule="auto"/>
        <w:ind w:right="58" w:firstLine="709"/>
        <w:jc w:val="center"/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bCs/>
          <w:spacing w:val="-10"/>
          <w:sz w:val="28"/>
          <w:szCs w:val="28"/>
          <w:lang w:eastAsia="ru-RU"/>
        </w:rPr>
        <w:t>3. </w:t>
      </w:r>
      <w:r w:rsidRPr="00C12334"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  <w:t>Субъекты и объекты Мониторинга</w:t>
      </w:r>
    </w:p>
    <w:p w:rsidR="00C12334" w:rsidRPr="00C12334" w:rsidRDefault="00C12334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</w:p>
    <w:p w:rsidR="00C12334" w:rsidRPr="00C12334" w:rsidRDefault="00C12334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3.1. Субъекты Мониторинга</w:t>
      </w:r>
      <w:bookmarkEnd w:id="8"/>
      <w:bookmarkEnd w:id="9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 – это отдельные структурные подразделения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, осуществляющие функции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защите прав коренных малочисленных народов и других национальных меньшинств, обеспечению социальной и культурной адаптации мигрантов, профилактике межнациональных (межэтнических) конфликтов.</w:t>
      </w:r>
    </w:p>
    <w:p w:rsidR="00C12334" w:rsidRPr="00C12334" w:rsidRDefault="00C12334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3.2. К субъектам Мониторинга относятся: </w:t>
      </w:r>
    </w:p>
    <w:p w:rsidR="00C12334" w:rsidRPr="00C12334" w:rsidRDefault="00C12334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- Управление образования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;</w:t>
      </w:r>
    </w:p>
    <w:p w:rsidR="00C12334" w:rsidRPr="00C12334" w:rsidRDefault="00A52FB3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lastRenderedPageBreak/>
        <w:t>- У</w:t>
      </w:r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правление культуры администрации города </w:t>
      </w:r>
      <w:proofErr w:type="spellStart"/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Югорска</w:t>
      </w:r>
      <w:proofErr w:type="spellEnd"/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;</w:t>
      </w:r>
    </w:p>
    <w:p w:rsidR="00C12334" w:rsidRPr="00C12334" w:rsidRDefault="00A52FB3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- У</w:t>
      </w:r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правление социальной политики администрации города </w:t>
      </w:r>
      <w:proofErr w:type="spellStart"/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Югорска</w:t>
      </w:r>
      <w:proofErr w:type="spellEnd"/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;</w:t>
      </w:r>
    </w:p>
    <w:p w:rsidR="00C12334" w:rsidRPr="00C12334" w:rsidRDefault="00A52FB3" w:rsidP="00034928">
      <w:pPr>
        <w:tabs>
          <w:tab w:val="left" w:pos="1526"/>
        </w:tabs>
        <w:suppressAutoHyphens w:val="0"/>
        <w:autoSpaceDE w:val="0"/>
        <w:autoSpaceDN w:val="0"/>
        <w:adjustRightInd w:val="0"/>
        <w:spacing w:line="276" w:lineRule="auto"/>
        <w:ind w:right="17" w:firstLine="709"/>
        <w:jc w:val="both"/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- У</w:t>
      </w:r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правление внутренней политики и массовых коммуникаций администрации города </w:t>
      </w:r>
      <w:proofErr w:type="spellStart"/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Югорска</w:t>
      </w:r>
      <w:proofErr w:type="spellEnd"/>
      <w:r w:rsidR="00C12334"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3.3. Под объектами Мониторинга рассматриваются: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3.3.1. Влияющая на состояние межнациональных, межконфессиональных отношений в городе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Югорске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деятельность: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учреждений,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ar-SA"/>
        </w:rPr>
        <w:t>осуществляющих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деятельность в сфере образования, молодежной политики, культуры, спорта и взаимодействия с социально-ориентированными некоммерческими организациями;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средств массовой информации (далее – СМИ);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некоммерческих организаций, представляющих интересы этнических общностей;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казачьих обществ и общественных объединений казаков;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религиозных организаций и религиозных объединений;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групп лиц, представляющих интересы этнических общностей;</w:t>
      </w:r>
    </w:p>
    <w:p w:rsidR="00C12334" w:rsidRPr="00C12334" w:rsidRDefault="00C12334" w:rsidP="00034928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отдельных лиц, распространяющих информацию по вопросам межнациональных, межконфессиональных отношений.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3.3.2.  Результаты социологических исследований о состоянии межнациональных и межконфессиональных отношений в муниципальном 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образовании</w:t>
      </w:r>
      <w:r w:rsidRPr="00A570CE">
        <w:rPr>
          <w:rFonts w:ascii="PT Astra Serif" w:eastAsia="Lucida Sans Unicode" w:hAnsi="PT Astra Serif" w:cs="Times New Roman"/>
          <w:color w:val="000000"/>
          <w:sz w:val="28"/>
          <w:szCs w:val="28"/>
          <w:lang w:eastAsia="ar-SA" w:bidi="en-US"/>
        </w:rPr>
        <w:t xml:space="preserve"> 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городской округ город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3.3.3. Межведомственное взаимодействие структурных подразделений администрации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4D2ECA"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, в результате которого выявляются</w:t>
      </w:r>
      <w:r w:rsidR="00A52FB3"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информация об отклоняющемся поведении и правонарушениях учащихся общеобразовательных учреждений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, поступившая из различных организаций (органов внутренних дел, комиссии по делам несовершеннолетних, педагогов, других сотрудников школы, учащихся и др.);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документы медицинских учреждений, характеристика психолога, протоколы, акты и распоряжения администрации о мерах, принимаемых к учащимся общеобразовательных учреждений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фактам отклоняющегося поведения и правонарушениям;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информация об учебе, взаимоотношении с учителями, сверстниками, особенностях характера учащихся общеобразовательных учреждений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, родителях, их отношении к воспитанию ребенка, материальном положении семьи;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информация принадлежности учащихся общеобразовательных учреждений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субкультурам, вредных привычках, увлечениях и интересах, в том числе связанных с Интернет пространством.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2334" w:rsidRPr="00C12334" w:rsidRDefault="00C12334" w:rsidP="00A52FB3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Предмет Мониторинга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4.1. К предмету Мониторинга относятся процессы и обстоятельства, возникающие в ходе деятельности, определенной пунктом 3.3.1 Положения, способные повлиять на состояние межнациональных, межконфессиональных отношений: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а) экономические (уровень и сферы занятости населения, уровень благосостояния, распределение собственности, вопросы взаимодействия между одной или несколькими этническими общностями, либо представляющими их интересы некоммерческими организациями и хозяйствующими субъектами, деятельность которых затрагивает экологические и этнокультурные интересы населения);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политические (участие представителей различных этнических общностей в координационных, совещательных органах, образованных при органе местного самоуправления муниципального образования город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; публичные выступления, публикации, комментарии, предвыборная агитация в печатных изданиях, в теле-радиопередачах, в интернете на сайтах, блогах, форумах и т.д., способные привести к оскорблению национальных чувств, формированию негативных стереотипов и враждебного отношения к представителям отдельных этнических общностей и конфессиональных групп);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в) социальные (доступ к услугам, предоставляемым социальной инфраструктурой, соблюдение принципа равенства граждан независимо от расы, национальности, языка, отношения к религии, убеждений, принадлежности к общественным объединениям, в том числе при приеме на работу, при замещении должностей муниципальной службы, при формировании кадрового резерва муниципальной службы);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культурные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(удовлетворение языковых, образовательных, этнокультурных и религиозных потребностей);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д) иные процессы, которые оказывают отрицательное воздействие на состояние межнациональных, межконфессиональных отношений, </w:t>
      </w:r>
      <w:r w:rsidRPr="00A570CE"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  <w:t>формирование приверженности экстремизму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(противоправные проявления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экстремистской и террористической направленности).</w:t>
      </w:r>
    </w:p>
    <w:p w:rsidR="00C12334" w:rsidRPr="00C12334" w:rsidRDefault="00C12334" w:rsidP="00034928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708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2334" w:rsidRPr="00C12334" w:rsidRDefault="00C12334" w:rsidP="00A52FB3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Типология ситуаций</w:t>
      </w:r>
    </w:p>
    <w:p w:rsidR="00C12334" w:rsidRPr="00C12334" w:rsidRDefault="00C12334" w:rsidP="00034928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C12334" w:rsidRPr="00C12334" w:rsidRDefault="00C12334" w:rsidP="00034928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5.1. </w:t>
      </w:r>
      <w:proofErr w:type="spellStart"/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Предконфликтная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ситуация в сфере межнациональных, межконфессиональных отношений - совокупность скрытых противоречий и социальной напряженности, основанная на столкновении интересов, потребностей и ценностей граждан Российской Федерации и (или)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иностранных граждан (или представляющих их интересы некоммерческих организаций) либо на искаженной информации и неадекватном восприятии происходящих в обществе или в отдельных социальных группах социокультурных изменений, проецируемых на этническую или религиозную почву и создающих риски ухудшения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межнациональных и межконфессиональных отношений (далее -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предконфликтная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ситуация).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5.2. Конфликтные ситуации в сфере межнациональных и межконфессиональных отношений (далее – конфликтная ситуация):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накопившиеся противоречия, перешедшие в открытое их выражение, основанные на ущемлении законных интересов, потребностей и ценностей граждан, либо представляющих их интересы некоммерческих организаций; 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б) искаженная и непроверенная информация;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в) неадекватное восприятие происходящих в обществе или отдельных социальных группах изменений, проецируемых на этническую или религиозную почву.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5.3. Межнациональный конфликт - столкновение интересов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доминирующей мотивацией действий.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5.4. К конфликтным ситуациям относятся: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а) конфликты бытового, имущественного и иного характера с участием представителей двух и более национальностей, в которых этническая принадлежность может, как являться, так и не являться первопричиной их возникновения, но последствия, которых привели (или могут привести) к росту межнациональной или религиозной напряженности;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б) санкционированные и несанкционированные публичные акции протеста, в отношении спорных вопросов, связанных с деятельностью промышленных компаний в местах традиционного проживания и традиционной хозяйственной деятельности коренных малочисленных народов Севера;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в)  открытые противостояния, связанные с противоречиями, основанными на ущемлении законных интересов, потребностей и ценностей внутри одной или между несколькими религиозными организациями, этническими общностями, либо представляющими их интересы некоммерческими организациями и хозяйствующими субъектами, деятельность которых затрагивает этнокультурные интересы населения;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публичные акции протеста на национальной или религиозной почве, публичные проявления национальной, расовой или религиозной нетерпимости, в том числе с использованием средств массовой информации, способствующие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разжиганию межнациональной и межконфессиональной розни.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5.5. Приверженность экстремизму – публичная демонстрация, поддержка экстремистской деятельности (экстремизма).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12334" w:rsidRPr="00C12334" w:rsidRDefault="00C12334" w:rsidP="00A52FB3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 Порядок проведения Мониторинга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Times New Roman" w:hAnsi="PT Astra Serif" w:cs="Times New Roman"/>
          <w:b/>
          <w:spacing w:val="-10"/>
          <w:sz w:val="28"/>
          <w:szCs w:val="28"/>
          <w:lang w:eastAsia="ru-RU"/>
        </w:rPr>
      </w:pP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6.1. Субъекты Мониторинга</w:t>
      </w: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 во взаимодействии друг с другом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осуществляют постоянный Мониторинг путём поиска, обобщения и анализа информации об объектах Мониторинга, в том числе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при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12334" w:rsidRPr="00A570CE" w:rsidRDefault="00C12334" w:rsidP="00034928">
      <w:pPr>
        <w:tabs>
          <w:tab w:val="left" w:pos="835"/>
          <w:tab w:val="left" w:pos="2266"/>
          <w:tab w:val="left" w:pos="4291"/>
          <w:tab w:val="left" w:pos="6278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6.1.1.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Выявлении в информационно-телекоммуникационной сети Интернет (СМИ, блоги и социальные сети, экспертные оценки, данные социологических опросов и прочие открытые (публичные) источники) 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конфликтных ситуаций, источников информации, распространяющих идеи экстремизма, экстремистские материалы, лиц, проявляющих приверженность экстремизму.</w:t>
      </w:r>
      <w:proofErr w:type="gramEnd"/>
    </w:p>
    <w:p w:rsidR="00C12334" w:rsidRPr="00C12334" w:rsidRDefault="00C12334" w:rsidP="00034928">
      <w:pPr>
        <w:tabs>
          <w:tab w:val="left" w:pos="1046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6.1.2. </w:t>
      </w:r>
      <w:proofErr w:type="gram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Сборе</w:t>
      </w:r>
      <w:proofErr w:type="gram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, автоматической и автоматизированной обработке данных, в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том числе с использованием возможностей регионального сегмента Системы Мониторинга, включая отслеживание нарастания аудитории по выделенным информационным поводам.</w:t>
      </w:r>
    </w:p>
    <w:p w:rsidR="00C12334" w:rsidRPr="00C12334" w:rsidRDefault="00C12334" w:rsidP="00034928">
      <w:pPr>
        <w:tabs>
          <w:tab w:val="left" w:pos="1046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6.1.3. Организации проведения социологических опросов о состоянии межнациональных и межконфессиональных отношений в муниципальном образовании.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6.1.4.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Анализе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оценок независимых экспертов о ситуации в сфере межнациональных, межконфессиональных отношений.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6.1.5.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Создании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обеспечении деятельности горячей линии по приему информации о конфликтных и предконфликтных ситуациях.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6.1.6.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Анализе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динамики показателей, характеризующих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этноконфессиональную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ситуацию в муниципальном образовании (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этноконфессиональный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паспорт), в том числе оценки и прогнозирования возникновения угроз межнациональных и межконфессиональных конфликтов. 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Мониторинг может осуществляться  иными методами, способствующими выявлению конфликтных и предконфликтных ситуаций в сфере межнациональных, межконфессиональных отношений, применяемыми органами местного самоуправления муниципального образования.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6.2. Субъекты Мониторинга при осуществлении Мониторинга: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6.2.1. взаимодействуют с кибердружинами, ведущими деятельность в подведомственных учреждениях структурных подразделений администрации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со своим направлением деятельности;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6.2.3. направляют информацию о выявленных экстремистских 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материалах, размещенных в сети Интернет, в правоохранительные органы по компетенции;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6.2.4. с учетом своего направления деятельности организовывают в общеобразовательных учреждениях, в учреждениях дополнительного образования систему взаимодействия педагогического состава с членами кибердружин для выявления несовершеннолетних обучающихся с признаками деструктивного поведения.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2334" w:rsidRPr="00A570CE" w:rsidRDefault="00C12334" w:rsidP="00A52FB3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7. Порядок действий при выявлении конфликтных и предконфликтных </w:t>
      </w:r>
      <w:r w:rsidRPr="00A570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ситуаций </w:t>
      </w:r>
      <w:bookmarkStart w:id="11" w:name="_Hlk214774462"/>
      <w:r w:rsidRPr="00A570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источников информации, распространяющих идеи экстремизма, лиц, проявляющих приверженность экстремизму</w:t>
      </w:r>
      <w:bookmarkEnd w:id="11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7.1. Информация о конфликтных (предконфликтных) ситуациях, полученная в результате Мониторинга, источниках информации, распространяющих идеи экстремизма, лицах, проявляющих приверженность экстремизму, полученная в результате Мониторинга, требует принятия мер оперативного реагирования. 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Субъекты Мониторинга в течение 1 часа с момента выявления конфликтных (предконфликтных) ситуаций, источников информации, распространяющих идеи экстремизма, лиц, проявляющих приверженность экстремизму посредством телефонограммы, информируют уполномоченный орган по осуществлению информационного обмена.</w:t>
      </w:r>
    </w:p>
    <w:p w:rsidR="00C12334" w:rsidRPr="00A570CE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7.2. В случае выявления конфликтных</w:t>
      </w:r>
      <w:r w:rsidR="00415378"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(предконфликтных)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ситуаций сотрудники, ответственные за  информационный обме</w:t>
      </w:r>
      <w:r w:rsidR="00415378"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н, осуществляют следующие меры </w:t>
      </w: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оперативного реагирования: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7.2.1. </w:t>
      </w:r>
      <w:proofErr w:type="gram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Информируют главу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и, в соответствии с принятым решением главы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исполнительный орган Ханты-Мансийского автономного округа – Югры, осуществляющий функции по реализации единой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государственной политики в сфере межнациональных (межэтнических) отношений, профилактики экстремизма (далее - уполномоченный орган автономного округа) о необходимости принятия мер оперативного реагирования.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7.2.2. Осуществляют информационный обмен с уполномоченным органом автономного округа при определении и реализации мер оперативного реагирования для урегулирования конфликтной (предконфликтной) ситуации в следующем порядке:</w:t>
      </w:r>
    </w:p>
    <w:p w:rsidR="00C12334" w:rsidRPr="00C12334" w:rsidRDefault="00C12334" w:rsidP="00034928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информация о конфликтной (предконфликтной) ситуации сотрудниками, управления внутренней политики и массовых коммуникаций администрации города </w:t>
      </w:r>
      <w:proofErr w:type="spell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ответственными за информационный обмен, </w:t>
      </w:r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lastRenderedPageBreak/>
        <w:t>представляется уполномоченному органу автономного округа посредством телефонограммы в течение 1 часа с момента возникновения ситуации (немедленно);</w:t>
      </w:r>
    </w:p>
    <w:p w:rsidR="00C12334" w:rsidRPr="00C12334" w:rsidRDefault="00C12334" w:rsidP="00034928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информация о конфликтной (предконфликтной) ситуации направляется на адрес электронной почты уполномоченного органа автономного округа в течение 3 часов с момента возникновения ситуации. Информация актуализируется каждые 3 часа в течение первых суток, каждые 6 часов в последующие сутки и далее ежедневно до момента ликвидации возможности развития ситуации. 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gram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>Информация о конфликтной (предконфликтной) ситуации должна содержать сведения: о возникновении конфликтной (предконфликтной) ситуации, об источнике получения сведений, об участниках конфликтной (предконфликтной) ситуации (гражданская принадлежность, национальность, членство и статус в общественной (религиозной) организации, краткая информация об общественной (религиозной) организации которую он представляет), об информировании территориальных подразделений федеральных органов исполнительной власти по автономному округу, об информационных сообщениях в средствах массовой информации, социальных</w:t>
      </w:r>
      <w:proofErr w:type="gramEnd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сетях о происшествии (количество и характер сообщений, отзывы, комментарии), о прогнозе (рисках) возможного негативного развития ситуации, о развитии конфликтной (предконфликтной) ситуации и принимаемых мерах, о планируемых мерах в соответствии с проведенным мониторингом по профилактике межнациональных, межконфессиональных отношений и по предупреждению конфликтных ситуаций на территории муниципального образования городского округа </w:t>
      </w:r>
      <w:proofErr w:type="spell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>, о предложениях по дополнительным мерам по урегулированию конфликтной (предконфликтной) ситуации, об</w:t>
      </w:r>
      <w:proofErr w:type="gramEnd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>определении необходимости и степени привлечения к анализу и урегулированию конфликтной (предконфликтной) ситуации территориальных подразделений федеральных органов исполнительной власти по автономному округу и исполнительных органов государственной власти автономного округа и обмена информацией с ними, о результатах непрерывного мониторинга электронных средств массовой информации, социальных сетей, городских форумов и других ресурсов, на площадках которых формируется общественная оценка сложившейся ситуации, на предмет своевременного выявления</w:t>
      </w:r>
      <w:proofErr w:type="gramEnd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процессов мобилизации деструктивных элементов (групп), а также призывов к противоправным действиям и провокациям в отношении представителей отдельных национальных (религиозных) групп, о динамике и текущем состоянии дел, итогах реализации запланированных мероприятий, общественных оценках.</w:t>
      </w:r>
    </w:p>
    <w:p w:rsidR="00C12334" w:rsidRPr="00C12334" w:rsidRDefault="00C12334" w:rsidP="00034928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целях реализации мер по ликвидации последствий конфликтной (предконфликтной) ситуации глава города </w:t>
      </w:r>
      <w:proofErr w:type="spellStart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в течение 3 календарных дней с даты разрешения ситуации направляет информацию о принятых мерах по профилактике, результатах их реализации и по предотвращению возникновения аналогичной конфликтной ситуации в уполномоченный орган автономного округа (в территориальные подразделения федеральных органов исполнительной власти по автономному округу - при необходимости);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7.2.3. Глава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утверждает План первоочередных мер, в который включаются следующие мероприятия: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организация взаимодействия с территориальными подразделениями федеральных органов исполнительной власти по автономному округу, в целях определения и согласования мер по обеспечению правопорядка и сохранению стабильности на территории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порядка взаимодействия со СМИ для предотвращения негативного развития событий;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б) установка связи с лидерами общественных объединений, в том числе этнокультурных, казачьих и религиозных организаций, представляющих интересы участников конфликтной (предконфликтной) ситуации для уточнения всех обстоятель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ств </w:t>
      </w: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пр</w:t>
      </w:r>
      <w:proofErr w:type="gram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оисшествия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привлечения их к анализу и урегулированию ситуации;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в) проведение встреч с обладающими авторитетом руководителями этнокультурных объединений, лидерами религиозных организаций, деятелями культуры, общественными и политическими деятелями, руководителями организаций и учреждений по вопросам складывающейся ситуации с последующей организацией трансляции общественного мнения в СМИ;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г) у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становление, поддержание и развитие связи с редакциями и корреспондентами региональных и местных печатных и электронных СМИ в целях предотвращения искаженного информационного освещения конфликтной (предконфликтной) ситуации с учетом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Алгоритма взаимодействия сотрудников администрации города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, ответственных за информационный обмен, со СМИ;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д) оперативное доведение до населения через СМИ сведений о развитии ситуации и деятельности органов местного самоуправления по ликвидации конфликтной (предконфликтной) ситуации путем организации брифингов, пресс-конференций, ради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о-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телеинтервью руководителей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е) организация проведения (при необходимости) внеочередных заседаний координационных органов по вопросам профилактики экстремизма, а также по делам национально-культурных автономий и взаимодействию с религиозными организациями, созданных при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ж) обеспечение непрерывного мониторинга электронных СМИ, социальных сетей, городских форумов и других ресурсов, на площадках которых формируется общественная оценка сложившейся ситуации, на предмет своевременного выявления процессов мобилизации деструктивных элементов (групп), а также призывов к противоправным действиям и провокациям в отношении представителей отдельных народов;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з) постоянное информирование уполномоченного органа автономного округа в соответствии с Регламентом информационного обмена.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7.3.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Сотрудники, ответственные за информационный обмен, во взаимодействии с уполномоченным органом автономного округа организуют постоянный мониторинг освещения данной ситуации в печатных, электронных СМИ, сети «Интернет» (в том числе с использованием возможностей Системы Мониторинга в целях отслеживания нарастания внимания аудитории по выделенным информационным поводам) для принятия мер оперативного реагирования.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7.4. Сотрудники, ответственные за информационный обмен, организуют постоянное рабочее взаимодействие:</w:t>
      </w:r>
    </w:p>
    <w:p w:rsidR="00C12334" w:rsidRPr="00C12334" w:rsidRDefault="00C12334" w:rsidP="00034928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- с местными национальными (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диаспорными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группами в целях мониторинга имеющихся в национальной среде оценок развития ситуации, возможного роста тревожности и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радикализации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настроений, а также своевременного выявления попыток деструктивных действий, организации протестных акций, публичных мероприятий;</w:t>
      </w:r>
    </w:p>
    <w:p w:rsidR="00C12334" w:rsidRPr="00C12334" w:rsidRDefault="00C12334" w:rsidP="00034928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- с Отделом МВД России по городу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(территориальными подразделениями  органов следствия и прокуратуры по автономному округу) в целях мониторинга и анализа ситуации, а также информирования населения и представителей национальных (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диаспорных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) групп о необходимой степени вовлеченности и информированности органов местного самоуправления о развитии ситуации.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7.5. Установление, поддержание и развитие связи с редакциями и корреспондентами региональных, муниципальных печатных и электронных средств массовой информации в целях предотвращения искаженного информационного освещения конфликтной (предконфликтной) ситуации осуществляется в следующем порядке: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7.5.1. Информирование населения об объективных обстоятельствах дела.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7.5.2. Инициирование и максимальное тиражирование в СМИ заявлений и оценок авторитетных представителей диаспор и национальных общественных организаций, руководителей религиозных организаций, священнослужителей с акцентами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имеющиеся возможности и реализуемые мероприятия по обеспечению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объективных этнокультурных и религиозных потребностей жителей города;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недопустимость и неэтичность попыток отдельных представителей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диаспорных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групп, общественных деятелей, СМИ увязывать причины произошедшего с этнической принадлежностью участников сторон конфликта (происшествия), в целях недопущения формирования негативных стереотипов в отношении представителей отдельных национальностей, а также недопустимость предъявления претензий в совершении ими неправомерных действий до установления органами следствия всех обстоятельств дела в установленном порядке.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7.5.3. Формулирование и тиражирование в СМИ комментариев руководителей и должностных лиц </w:t>
      </w: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 xml:space="preserve"> 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ситуации с акцентами </w:t>
      </w: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 объективное состояние дел в сфере межнациональных и межконфессиональных отношений на территории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принимаемые органами местного самоуправления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меры по обеспечению этнокультурных и религиозных потребностей жителей города, соответствующей национальной и религиозной принадлежности;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разъяснение необходимости воздержания всеми заинтересованными сторонами и СМИ от любых оценок, проецирующих происшествие на этническую почву, до установления органами следствия всех обстоятельств дела в установленном порядке, а также о готовности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содействовать в пределах своих полномочий и в интересах всех жителей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своевременному, всестороннему и объективному расследованию и установлению обстоятельств и причин произошедшего. </w:t>
      </w:r>
      <w:proofErr w:type="gramEnd"/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2334" w:rsidRPr="00C12334" w:rsidRDefault="00C12334" w:rsidP="00A52FB3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8.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1233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Ликвидация последствий конфликтной (предконфликтной) ситуации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8.1. В целях реализации мер по ликвидации последствий конфликтной (предконфликтной) ситуации распоряжением главы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согласованию с уполномоченным органом автономного округа создается рабочая группа (комиссия).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8.2. В состав рабочей группы (комиссии) включаются члены координационного совета по вопросам межнациональных, межконфессиональных отношений, представители уполномоченного органа автономного округа (по согласованию), </w:t>
      </w: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реализующие мероприятия в сфере государственной национальной политики, профилактики экстремизма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8.3. По итогам деятельности рабочая группа (комиссия) вырабатывает предложения по профилактике и предотвращению возникновения аналогичной конфликтной ситуации.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Информация о результатах деятельности рабочей группы (комиссии) о принятых решениях и результатах их исполнения направляется в уполномоченный орган автономного округа.</w:t>
      </w:r>
    </w:p>
    <w:p w:rsidR="00C12334" w:rsidRPr="00C12334" w:rsidRDefault="00C12334" w:rsidP="0003492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12334" w:rsidRPr="00A570CE" w:rsidRDefault="00C12334" w:rsidP="00A52FB3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A570C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9. Порядок обеспечения доступа к государственной информационной системе мониторинга в сфере межнациональных и межконфессиональных отношений, раннего предупреждения конфликтных ситуаций</w:t>
      </w:r>
    </w:p>
    <w:p w:rsidR="00C12334" w:rsidRPr="00A570CE" w:rsidRDefault="00C12334" w:rsidP="00034928">
      <w:pPr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12334" w:rsidRPr="00A570CE" w:rsidRDefault="00C12334" w:rsidP="00034928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9.1. Доступ к Системе Мониторинга предоставляется сотрудникам </w:t>
      </w:r>
      <w:bookmarkStart w:id="12" w:name="_Hlk214833288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управления внутренней политики и массовых коммуникаций администрации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bookmarkEnd w:id="12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участвующим в выполнении задач в сфере государственной национальной политики.</w:t>
      </w:r>
    </w:p>
    <w:p w:rsidR="00C12334" w:rsidRPr="00A570CE" w:rsidRDefault="00C12334" w:rsidP="00034928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9.2. Для получения доступа к Системе Мониторинга глава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направляет в уполномоченный орган автономного округа заявку со списком сотрудников, участвующих в выполнении задач в сфере государственной национальной политики.</w:t>
      </w:r>
    </w:p>
    <w:p w:rsidR="00C12334" w:rsidRPr="00A570CE" w:rsidRDefault="00C12334" w:rsidP="00034928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случае увольнения сотрудника, </w:t>
      </w:r>
      <w:bookmarkStart w:id="13" w:name="_Hlk214833353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участвующего в выполнении задач в сфере государственной национальной политики</w:t>
      </w:r>
      <w:bookmarkEnd w:id="13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перевода на должность, не связанную с работой в Системе Мониторинга, глава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или заместитель главы города </w:t>
      </w:r>
      <w:proofErr w:type="spellStart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Pr="00A570CE">
        <w:rPr>
          <w:rFonts w:ascii="PT Astra Serif" w:eastAsia="Times New Roman" w:hAnsi="PT Astra Serif" w:cs="Times New Roman"/>
          <w:sz w:val="28"/>
          <w:szCs w:val="28"/>
          <w:lang w:eastAsia="ar-SA"/>
        </w:rPr>
        <w:t>, курирующий сферу внутренней политики и массовых коммуникаций информирует уполномоченный орган автономного округа о необходимости прекращения доступа такого сотрудника к Системе Мониторинга.</w:t>
      </w:r>
      <w:proofErr w:type="gramEnd"/>
    </w:p>
    <w:p w:rsidR="002D3290" w:rsidRDefault="002D3290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2D3290" w:rsidRDefault="002D3290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2D3290" w:rsidRDefault="002D3290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12334" w:rsidRDefault="00C12334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12334" w:rsidRDefault="00C12334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12334" w:rsidRDefault="00C12334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12334" w:rsidRDefault="00C12334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12334" w:rsidRDefault="00C12334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BD5C3C" w:rsidRDefault="00BD5C3C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BD5C3C" w:rsidRDefault="00BD5C3C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BD5C3C" w:rsidRDefault="00BD5C3C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52FB3" w:rsidRDefault="00A52FB3" w:rsidP="00D803E5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2D3290" w:rsidRPr="00D803E5" w:rsidRDefault="002D3290" w:rsidP="002D3290">
      <w:pPr>
        <w:jc w:val="right"/>
        <w:rPr>
          <w:rFonts w:ascii="PT Astra Serif" w:hAnsi="PT Astra Serif"/>
          <w:b/>
          <w:sz w:val="28"/>
          <w:szCs w:val="28"/>
        </w:rPr>
      </w:pPr>
      <w:r w:rsidRPr="00D803E5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2D3290" w:rsidRPr="00D803E5" w:rsidRDefault="002D3290" w:rsidP="002D3290">
      <w:pPr>
        <w:jc w:val="right"/>
        <w:rPr>
          <w:rFonts w:ascii="PT Astra Serif" w:hAnsi="PT Astra Serif"/>
          <w:b/>
          <w:sz w:val="28"/>
          <w:szCs w:val="28"/>
        </w:rPr>
      </w:pPr>
      <w:r w:rsidRPr="00D803E5"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2D3290" w:rsidRPr="00D803E5" w:rsidRDefault="002D3290" w:rsidP="002D3290">
      <w:pPr>
        <w:jc w:val="right"/>
        <w:rPr>
          <w:rFonts w:ascii="PT Astra Serif" w:hAnsi="PT Astra Serif"/>
          <w:b/>
          <w:sz w:val="28"/>
          <w:szCs w:val="28"/>
        </w:rPr>
      </w:pPr>
      <w:r w:rsidRPr="00D803E5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D803E5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D3290" w:rsidRDefault="002D3290" w:rsidP="002D3290">
      <w:pPr>
        <w:jc w:val="right"/>
        <w:rPr>
          <w:rFonts w:ascii="PT Astra Serif" w:hAnsi="PT Astra Serif"/>
          <w:color w:val="D9D9D9" w:themeColor="background1" w:themeShade="D9"/>
          <w:sz w:val="28"/>
          <w:szCs w:val="26"/>
        </w:rPr>
      </w:pPr>
      <w:proofErr w:type="gramStart"/>
      <w:r w:rsidRPr="00A52FB3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A52FB3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color w:val="D9D9D9" w:themeColor="background1" w:themeShade="D9"/>
          <w:sz w:val="28"/>
          <w:szCs w:val="26"/>
        </w:rPr>
        <w:t>[</w:t>
      </w:r>
      <w:proofErr w:type="gramStart"/>
      <w:r>
        <w:rPr>
          <w:rFonts w:ascii="PT Astra Serif" w:hAnsi="PT Astra Serif"/>
          <w:color w:val="D9D9D9" w:themeColor="background1" w:themeShade="D9"/>
          <w:sz w:val="28"/>
          <w:szCs w:val="26"/>
        </w:rPr>
        <w:t>Дата</w:t>
      </w:r>
      <w:proofErr w:type="gramEnd"/>
      <w:r>
        <w:rPr>
          <w:rFonts w:ascii="PT Astra Serif" w:hAnsi="PT Astra Serif"/>
          <w:color w:val="D9D9D9" w:themeColor="background1" w:themeShade="D9"/>
          <w:sz w:val="28"/>
          <w:szCs w:val="26"/>
        </w:rPr>
        <w:t xml:space="preserve"> документа]</w:t>
      </w:r>
      <w:r w:rsidR="00A52FB3">
        <w:rPr>
          <w:rFonts w:ascii="PT Astra Serif" w:hAnsi="PT Astra Serif"/>
          <w:color w:val="D9D9D9" w:themeColor="background1" w:themeShade="D9"/>
          <w:sz w:val="28"/>
          <w:szCs w:val="26"/>
        </w:rPr>
        <w:t xml:space="preserve"> </w:t>
      </w:r>
      <w:r w:rsidR="00A52FB3" w:rsidRPr="00A52FB3">
        <w:rPr>
          <w:rFonts w:ascii="PT Astra Serif" w:hAnsi="PT Astra Serif"/>
          <w:b/>
          <w:sz w:val="28"/>
          <w:szCs w:val="26"/>
        </w:rPr>
        <w:t>№</w:t>
      </w:r>
      <w:r w:rsidR="00A52FB3">
        <w:rPr>
          <w:rFonts w:ascii="PT Astra Serif" w:hAnsi="PT Astra Serif"/>
          <w:color w:val="D9D9D9" w:themeColor="background1" w:themeShade="D9"/>
          <w:sz w:val="28"/>
          <w:szCs w:val="26"/>
        </w:rPr>
        <w:t xml:space="preserve"> [Номер документа]</w:t>
      </w:r>
    </w:p>
    <w:p w:rsidR="002D3290" w:rsidRPr="00D803E5" w:rsidRDefault="002D3290" w:rsidP="002D3290">
      <w:pPr>
        <w:jc w:val="right"/>
        <w:rPr>
          <w:rFonts w:ascii="PT Astra Serif" w:hAnsi="PT Astra Serif"/>
          <w:b/>
          <w:sz w:val="28"/>
          <w:szCs w:val="28"/>
        </w:rPr>
      </w:pPr>
    </w:p>
    <w:p w:rsidR="002D3290" w:rsidRPr="00A52FB3" w:rsidRDefault="002D3290" w:rsidP="00D803E5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D803E5" w:rsidRPr="00A52FB3" w:rsidRDefault="00D803E5" w:rsidP="00D803E5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A52FB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Приложение 2 к постановлению</w:t>
      </w:r>
    </w:p>
    <w:p w:rsidR="00D803E5" w:rsidRPr="00A52FB3" w:rsidRDefault="00D803E5" w:rsidP="00D803E5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A52FB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администрации города </w:t>
      </w:r>
      <w:proofErr w:type="spellStart"/>
      <w:r w:rsidRPr="00A52FB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</w:p>
    <w:p w:rsidR="00D803E5" w:rsidRPr="00A52FB3" w:rsidRDefault="00D803E5" w:rsidP="00D803E5">
      <w:pPr>
        <w:jc w:val="right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ar-SA"/>
        </w:rPr>
      </w:pPr>
      <w:r w:rsidRPr="00A52FB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02.04.2020</w:t>
      </w:r>
      <w:r w:rsidRPr="00A52FB3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ar-SA"/>
        </w:rPr>
        <w:t xml:space="preserve"> </w:t>
      </w:r>
      <w:r w:rsidRPr="00A52FB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№ 513</w:t>
      </w:r>
    </w:p>
    <w:p w:rsidR="00D803E5" w:rsidRPr="00A52FB3" w:rsidRDefault="00D803E5" w:rsidP="00D803E5">
      <w:pPr>
        <w:rPr>
          <w:rFonts w:ascii="PT Astra Serif" w:eastAsia="Courier New" w:hAnsi="PT Astra Serif" w:cs="Times New Roman"/>
          <w:b/>
          <w:sz w:val="28"/>
          <w:szCs w:val="28"/>
          <w:lang w:eastAsia="ar-SA"/>
        </w:rPr>
      </w:pPr>
    </w:p>
    <w:p w:rsidR="00D803E5" w:rsidRPr="00A52FB3" w:rsidRDefault="00D803E5" w:rsidP="00D803E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pacing w:val="-10"/>
          <w:szCs w:val="24"/>
          <w:lang w:eastAsia="ru-RU"/>
        </w:rPr>
      </w:pPr>
    </w:p>
    <w:p w:rsidR="00C12334" w:rsidRPr="00C12334" w:rsidRDefault="00C12334" w:rsidP="00C123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2334">
        <w:rPr>
          <w:rFonts w:ascii="PT Astra Serif" w:eastAsia="Times New Roman" w:hAnsi="PT Astra Serif" w:cs="Times New Roman"/>
          <w:spacing w:val="-10"/>
          <w:sz w:val="28"/>
          <w:szCs w:val="28"/>
          <w:lang w:eastAsia="ru-RU"/>
        </w:rPr>
        <w:t>Список</w:t>
      </w:r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сотрудников Управления внутренней политики и массовых коммуникаций администрации города </w:t>
      </w:r>
      <w:proofErr w:type="spellStart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12334">
        <w:rPr>
          <w:rFonts w:ascii="PT Astra Serif" w:eastAsia="Times New Roman" w:hAnsi="PT Astra Serif" w:cs="Times New Roman"/>
          <w:sz w:val="28"/>
          <w:szCs w:val="28"/>
          <w:lang w:eastAsia="ru-RU"/>
        </w:rPr>
        <w:t>, ответственных за информационный обмен</w:t>
      </w:r>
    </w:p>
    <w:p w:rsidR="00C12334" w:rsidRPr="00C12334" w:rsidRDefault="00C12334" w:rsidP="00C123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zCs w:val="24"/>
          <w:lang w:eastAsia="ru-RU"/>
        </w:rPr>
      </w:pPr>
    </w:p>
    <w:p w:rsidR="00C12334" w:rsidRPr="00C12334" w:rsidRDefault="00C12334" w:rsidP="00C123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pacing w:val="-10"/>
          <w:szCs w:val="24"/>
          <w:lang w:eastAsia="ru-RU"/>
        </w:rPr>
      </w:pPr>
    </w:p>
    <w:p w:rsidR="00C12334" w:rsidRPr="00C12334" w:rsidRDefault="00C12334" w:rsidP="00C12334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spacing w:val="-10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655"/>
        <w:gridCol w:w="2591"/>
        <w:gridCol w:w="1751"/>
        <w:gridCol w:w="2705"/>
      </w:tblGrid>
      <w:tr w:rsidR="00C12334" w:rsidRPr="00C12334" w:rsidTr="009F6A72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ФИО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Должность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Телефон для связи</w:t>
            </w:r>
          </w:p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Адрес электронной почты</w:t>
            </w:r>
          </w:p>
        </w:tc>
      </w:tr>
      <w:tr w:rsidR="00C12334" w:rsidRPr="00C12334" w:rsidTr="009F6A72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1.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proofErr w:type="spellStart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Манахова</w:t>
            </w:r>
            <w:proofErr w:type="spellEnd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 Кира Михайловна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Начальник Управления внутренней политики и массовых коммуникаций администрации города </w:t>
            </w:r>
            <w:proofErr w:type="spellStart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8(34675) 77115 (</w:t>
            </w:r>
            <w:proofErr w:type="spellStart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внут</w:t>
            </w:r>
            <w:proofErr w:type="spellEnd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. 341)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uvpos@ugorsk.ru</w:t>
            </w:r>
          </w:p>
        </w:tc>
      </w:tr>
      <w:tr w:rsidR="00C12334" w:rsidRPr="00C12334" w:rsidTr="009F6A72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2.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Зенченко Александра Александровна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Заместитель начальника Управления внутренней политики и массовых коммуникаций администрации города </w:t>
            </w:r>
            <w:proofErr w:type="spellStart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8(34675) 77115 (внут.141)</w:t>
            </w:r>
          </w:p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34" w:rsidRPr="00C12334" w:rsidRDefault="00C12334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proofErr w:type="spellStart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zenchenko_aa@ugorsk</w:t>
            </w:r>
            <w:proofErr w:type="spellEnd"/>
          </w:p>
        </w:tc>
      </w:tr>
      <w:tr w:rsidR="00A570CE" w:rsidRPr="00C12334" w:rsidTr="009F6A72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CE" w:rsidRPr="00C12334" w:rsidRDefault="00A570CE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3.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CE" w:rsidRPr="00C12334" w:rsidRDefault="00A570CE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Романова Таисия Сергеевна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CE" w:rsidRPr="00C12334" w:rsidRDefault="00A570CE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Начальник отдела по национальной политике и работе с институтами гражданского общества Управления внутренней </w:t>
            </w:r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политики и массовых коммуникаций администрации города </w:t>
            </w:r>
            <w:proofErr w:type="spellStart"/>
            <w:r w:rsidRPr="00C12334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CE" w:rsidRPr="00C12334" w:rsidRDefault="00A570CE" w:rsidP="00A570C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8(34675) 77115 (внут.280</w:t>
            </w:r>
            <w:r w:rsidRPr="00A570CE">
              <w:rPr>
                <w:rFonts w:ascii="PT Astra Serif" w:eastAsia="Times New Roman" w:hAnsi="PT Astra Serif" w:cs="Times New Roman"/>
                <w:spacing w:val="-10"/>
                <w:szCs w:val="24"/>
                <w:lang w:eastAsia="ru-RU"/>
              </w:rPr>
              <w:t>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CE" w:rsidRPr="00A570CE" w:rsidRDefault="00A570CE" w:rsidP="00C1233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pacing w:val="-10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pacing w:val="-10"/>
                <w:szCs w:val="24"/>
                <w:lang w:val="en-US" w:eastAsia="ru-RU"/>
              </w:rPr>
              <w:t>Romanova_ts@</w:t>
            </w:r>
            <w:r w:rsidR="00444510">
              <w:rPr>
                <w:rFonts w:ascii="PT Astra Serif" w:eastAsia="Times New Roman" w:hAnsi="PT Astra Serif" w:cs="Times New Roman"/>
                <w:spacing w:val="-10"/>
                <w:szCs w:val="24"/>
                <w:lang w:val="en-US" w:eastAsia="ru-RU"/>
              </w:rPr>
              <w:t>ugorsk.ru</w:t>
            </w:r>
            <w:bookmarkStart w:id="14" w:name="_GoBack"/>
            <w:bookmarkEnd w:id="14"/>
          </w:p>
        </w:tc>
      </w:tr>
    </w:tbl>
    <w:p w:rsidR="00D803E5" w:rsidRDefault="00D803E5">
      <w:pPr>
        <w:rPr>
          <w:rFonts w:ascii="PT Astra Serif" w:hAnsi="PT Astra Serif"/>
          <w:sz w:val="28"/>
          <w:szCs w:val="28"/>
        </w:rPr>
      </w:pPr>
    </w:p>
    <w:p w:rsidR="00D803E5" w:rsidRPr="00D82C18" w:rsidRDefault="00D803E5">
      <w:pPr>
        <w:rPr>
          <w:rFonts w:ascii="PT Astra Serif" w:hAnsi="PT Astra Serif"/>
          <w:sz w:val="28"/>
          <w:szCs w:val="28"/>
        </w:rPr>
      </w:pPr>
    </w:p>
    <w:sectPr w:rsidR="00D803E5" w:rsidRPr="00D82C18" w:rsidSect="000349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32" w:rsidRDefault="00544832" w:rsidP="00FC63D9">
      <w:r>
        <w:separator/>
      </w:r>
    </w:p>
  </w:endnote>
  <w:endnote w:type="continuationSeparator" w:id="0">
    <w:p w:rsidR="00544832" w:rsidRDefault="00544832" w:rsidP="00FC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32" w:rsidRDefault="00544832" w:rsidP="00FC63D9">
      <w:r>
        <w:separator/>
      </w:r>
    </w:p>
  </w:footnote>
  <w:footnote w:type="continuationSeparator" w:id="0">
    <w:p w:rsidR="00544832" w:rsidRDefault="00544832" w:rsidP="00FC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C5229"/>
    <w:multiLevelType w:val="hybridMultilevel"/>
    <w:tmpl w:val="F16C5552"/>
    <w:lvl w:ilvl="0" w:tplc="4906FA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C56886"/>
    <w:multiLevelType w:val="multilevel"/>
    <w:tmpl w:val="3934DD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CC02A1"/>
    <w:multiLevelType w:val="multilevel"/>
    <w:tmpl w:val="0ECE722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804B65"/>
    <w:multiLevelType w:val="multilevel"/>
    <w:tmpl w:val="EED86C7E"/>
    <w:lvl w:ilvl="0">
      <w:start w:val="1"/>
      <w:numFmt w:val="decimal"/>
      <w:lvlText w:val="%1."/>
      <w:lvlJc w:val="left"/>
      <w:pPr>
        <w:ind w:left="1698" w:hanging="99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>
    <w:nsid w:val="3DFF0FFB"/>
    <w:multiLevelType w:val="hybridMultilevel"/>
    <w:tmpl w:val="81C87452"/>
    <w:lvl w:ilvl="0" w:tplc="4906FA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EF09EB"/>
    <w:multiLevelType w:val="hybridMultilevel"/>
    <w:tmpl w:val="6D4A0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D6622"/>
    <w:multiLevelType w:val="hybridMultilevel"/>
    <w:tmpl w:val="33E891E4"/>
    <w:lvl w:ilvl="0" w:tplc="8534927A">
      <w:start w:val="2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72C04E4"/>
    <w:multiLevelType w:val="hybridMultilevel"/>
    <w:tmpl w:val="53626110"/>
    <w:lvl w:ilvl="0" w:tplc="4906FAF0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9">
    <w:nsid w:val="57BF7B34"/>
    <w:multiLevelType w:val="multilevel"/>
    <w:tmpl w:val="8926FD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6E6F9A"/>
    <w:multiLevelType w:val="hybridMultilevel"/>
    <w:tmpl w:val="7EC0F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980FA0"/>
    <w:multiLevelType w:val="multilevel"/>
    <w:tmpl w:val="20F24CA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445C28"/>
    <w:multiLevelType w:val="multilevel"/>
    <w:tmpl w:val="452E831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122D2"/>
    <w:rsid w:val="00034928"/>
    <w:rsid w:val="00080DC5"/>
    <w:rsid w:val="00096918"/>
    <w:rsid w:val="000A7841"/>
    <w:rsid w:val="000C4740"/>
    <w:rsid w:val="000F2314"/>
    <w:rsid w:val="00100A4C"/>
    <w:rsid w:val="00167502"/>
    <w:rsid w:val="001B025B"/>
    <w:rsid w:val="001F2DF6"/>
    <w:rsid w:val="00222CAD"/>
    <w:rsid w:val="0027304A"/>
    <w:rsid w:val="00286E2B"/>
    <w:rsid w:val="002C00F3"/>
    <w:rsid w:val="002C4024"/>
    <w:rsid w:val="002D3290"/>
    <w:rsid w:val="002E1866"/>
    <w:rsid w:val="002F2465"/>
    <w:rsid w:val="00327069"/>
    <w:rsid w:val="003B0F71"/>
    <w:rsid w:val="003B10FB"/>
    <w:rsid w:val="003F1467"/>
    <w:rsid w:val="00415378"/>
    <w:rsid w:val="00444510"/>
    <w:rsid w:val="004650E5"/>
    <w:rsid w:val="00470CE6"/>
    <w:rsid w:val="00471102"/>
    <w:rsid w:val="004845D7"/>
    <w:rsid w:val="004C2593"/>
    <w:rsid w:val="004D2ECA"/>
    <w:rsid w:val="004D5E79"/>
    <w:rsid w:val="00544832"/>
    <w:rsid w:val="00546D2A"/>
    <w:rsid w:val="00563079"/>
    <w:rsid w:val="00577F5F"/>
    <w:rsid w:val="00585743"/>
    <w:rsid w:val="005A5263"/>
    <w:rsid w:val="006A5991"/>
    <w:rsid w:val="006F7465"/>
    <w:rsid w:val="0070142F"/>
    <w:rsid w:val="00705032"/>
    <w:rsid w:val="00742DB9"/>
    <w:rsid w:val="007A6071"/>
    <w:rsid w:val="007B41F5"/>
    <w:rsid w:val="007C2D43"/>
    <w:rsid w:val="007E63FF"/>
    <w:rsid w:val="008E27C7"/>
    <w:rsid w:val="008F7976"/>
    <w:rsid w:val="0094551B"/>
    <w:rsid w:val="009B67EC"/>
    <w:rsid w:val="009D7536"/>
    <w:rsid w:val="00A229BC"/>
    <w:rsid w:val="00A45BAE"/>
    <w:rsid w:val="00A52FB3"/>
    <w:rsid w:val="00A570CE"/>
    <w:rsid w:val="00AA2CE8"/>
    <w:rsid w:val="00AC47DA"/>
    <w:rsid w:val="00B14E95"/>
    <w:rsid w:val="00B37A36"/>
    <w:rsid w:val="00B44FB3"/>
    <w:rsid w:val="00BD5C3C"/>
    <w:rsid w:val="00C12334"/>
    <w:rsid w:val="00C6407E"/>
    <w:rsid w:val="00CC31F0"/>
    <w:rsid w:val="00CE642D"/>
    <w:rsid w:val="00D803E5"/>
    <w:rsid w:val="00D82C18"/>
    <w:rsid w:val="00D831E3"/>
    <w:rsid w:val="00DC7F61"/>
    <w:rsid w:val="00DD5539"/>
    <w:rsid w:val="00DF0233"/>
    <w:rsid w:val="00DF7458"/>
    <w:rsid w:val="00E33A64"/>
    <w:rsid w:val="00E62434"/>
    <w:rsid w:val="00E83BB0"/>
    <w:rsid w:val="00E934B1"/>
    <w:rsid w:val="00E9447E"/>
    <w:rsid w:val="00E94659"/>
    <w:rsid w:val="00EF37B8"/>
    <w:rsid w:val="00F11CB2"/>
    <w:rsid w:val="00F13206"/>
    <w:rsid w:val="00F32CC8"/>
    <w:rsid w:val="00F377C9"/>
    <w:rsid w:val="00FC63D9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28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5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8F797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122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9">
    <w:name w:val="Style9"/>
    <w:basedOn w:val="a"/>
    <w:uiPriority w:val="99"/>
    <w:rsid w:val="00B37A36"/>
    <w:pPr>
      <w:widowControl w:val="0"/>
      <w:suppressAutoHyphens w:val="0"/>
      <w:autoSpaceDE w:val="0"/>
      <w:autoSpaceDN w:val="0"/>
      <w:adjustRightInd w:val="0"/>
      <w:spacing w:line="307" w:lineRule="exact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B37A36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2">
    <w:name w:val="Font Style42"/>
    <w:basedOn w:val="a0"/>
    <w:uiPriority w:val="99"/>
    <w:rsid w:val="00B37A36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C6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63D9"/>
    <w:rPr>
      <w:rFonts w:ascii="Times New Roman" w:eastAsiaTheme="minorHAnsi" w:hAnsi="Times New Roman" w:cstheme="minorBidi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FC6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63D9"/>
    <w:rPr>
      <w:rFonts w:ascii="Times New Roman" w:eastAsiaTheme="minorHAnsi" w:hAnsi="Times New Roman" w:cstheme="minorBidi"/>
      <w:sz w:val="24"/>
      <w:szCs w:val="22"/>
    </w:rPr>
  </w:style>
  <w:style w:type="character" w:customStyle="1" w:styleId="sc-itonen">
    <w:name w:val="sc-itonen"/>
    <w:basedOn w:val="a0"/>
    <w:rsid w:val="00034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28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5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8F797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122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9">
    <w:name w:val="Style9"/>
    <w:basedOn w:val="a"/>
    <w:uiPriority w:val="99"/>
    <w:rsid w:val="00B37A36"/>
    <w:pPr>
      <w:widowControl w:val="0"/>
      <w:suppressAutoHyphens w:val="0"/>
      <w:autoSpaceDE w:val="0"/>
      <w:autoSpaceDN w:val="0"/>
      <w:adjustRightInd w:val="0"/>
      <w:spacing w:line="307" w:lineRule="exact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B37A36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2">
    <w:name w:val="Font Style42"/>
    <w:basedOn w:val="a0"/>
    <w:uiPriority w:val="99"/>
    <w:rsid w:val="00B37A36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C6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63D9"/>
    <w:rPr>
      <w:rFonts w:ascii="Times New Roman" w:eastAsiaTheme="minorHAnsi" w:hAnsi="Times New Roman" w:cstheme="minorBidi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FC6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63D9"/>
    <w:rPr>
      <w:rFonts w:ascii="Times New Roman" w:eastAsiaTheme="minorHAnsi" w:hAnsi="Times New Roman" w:cstheme="minorBidi"/>
      <w:sz w:val="24"/>
      <w:szCs w:val="22"/>
    </w:rPr>
  </w:style>
  <w:style w:type="character" w:customStyle="1" w:styleId="sc-itonen">
    <w:name w:val="sc-itonen"/>
    <w:basedOn w:val="a0"/>
    <w:rsid w:val="0003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15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Романова Таисия Сергеевна</cp:lastModifiedBy>
  <cp:revision>42</cp:revision>
  <cp:lastPrinted>2025-12-17T10:59:00Z</cp:lastPrinted>
  <dcterms:created xsi:type="dcterms:W3CDTF">2023-03-21T05:56:00Z</dcterms:created>
  <dcterms:modified xsi:type="dcterms:W3CDTF">2025-12-18T13:18:00Z</dcterms:modified>
</cp:coreProperties>
</file>